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2542A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42A6" w:rsidRDefault="002542A6">
            <w:pPr>
              <w:pStyle w:val="ConsPlusNormal"/>
            </w:pPr>
            <w:r>
              <w:t>6 мая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42A6" w:rsidRDefault="002542A6">
            <w:pPr>
              <w:pStyle w:val="ConsPlusNormal"/>
              <w:jc w:val="right"/>
            </w:pPr>
            <w:r>
              <w:t>N 42-ОЗ</w:t>
            </w:r>
          </w:p>
        </w:tc>
      </w:tr>
    </w:tbl>
    <w:p w:rsidR="002542A6" w:rsidRDefault="002542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2A6" w:rsidRDefault="002542A6">
      <w:pPr>
        <w:pStyle w:val="ConsPlusNormal"/>
        <w:jc w:val="center"/>
      </w:pPr>
    </w:p>
    <w:p w:rsidR="002542A6" w:rsidRDefault="002542A6">
      <w:pPr>
        <w:pStyle w:val="ConsPlusTitle"/>
        <w:jc w:val="center"/>
      </w:pPr>
      <w:r>
        <w:t>ЗАКОН ИВАНОВСКОЙ ОБЛАСТИ</w:t>
      </w:r>
    </w:p>
    <w:p w:rsidR="002542A6" w:rsidRDefault="002542A6">
      <w:pPr>
        <w:pStyle w:val="ConsPlusTitle"/>
        <w:jc w:val="center"/>
      </w:pPr>
    </w:p>
    <w:p w:rsidR="002542A6" w:rsidRDefault="002542A6">
      <w:pPr>
        <w:pStyle w:val="ConsPlusTitle"/>
        <w:jc w:val="center"/>
      </w:pPr>
      <w:r>
        <w:t>О ПРАВИТЕЛЬСТВЕ ИВАНОВСКОЙ ОБЛАСТИ И ИСПОЛНИТЕЛЬНЫХ ОРГАНАХ</w:t>
      </w:r>
    </w:p>
    <w:p w:rsidR="002542A6" w:rsidRDefault="002542A6">
      <w:pPr>
        <w:pStyle w:val="ConsPlusTitle"/>
        <w:jc w:val="center"/>
      </w:pPr>
      <w:r>
        <w:t>ГОСУДАРСТВЕННОЙ ВЛАСТИ ИВАНОВСКОЙ ОБЛАСТИ</w:t>
      </w:r>
    </w:p>
    <w:p w:rsidR="002542A6" w:rsidRDefault="002542A6">
      <w:pPr>
        <w:pStyle w:val="ConsPlusNormal"/>
        <w:jc w:val="center"/>
      </w:pPr>
    </w:p>
    <w:p w:rsidR="002542A6" w:rsidRDefault="002542A6">
      <w:pPr>
        <w:pStyle w:val="ConsPlusNormal"/>
        <w:jc w:val="right"/>
      </w:pPr>
      <w:proofErr w:type="gramStart"/>
      <w:r>
        <w:t>Принят</w:t>
      </w:r>
      <w:proofErr w:type="gramEnd"/>
    </w:p>
    <w:p w:rsidR="002542A6" w:rsidRDefault="002542A6">
      <w:pPr>
        <w:pStyle w:val="ConsPlusNormal"/>
        <w:jc w:val="right"/>
      </w:pPr>
      <w:r>
        <w:t>Ивановской областной Думой</w:t>
      </w:r>
    </w:p>
    <w:p w:rsidR="002542A6" w:rsidRDefault="002542A6">
      <w:pPr>
        <w:pStyle w:val="ConsPlusNormal"/>
        <w:jc w:val="right"/>
      </w:pPr>
      <w:r>
        <w:t>28 апреля 2011 года</w:t>
      </w:r>
    </w:p>
    <w:p w:rsidR="002542A6" w:rsidRDefault="002542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542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42A6" w:rsidRDefault="002542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2A6" w:rsidRDefault="002542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Ивановской области от 09.04.2012 </w:t>
            </w:r>
            <w:hyperlink r:id="rId4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42A6" w:rsidRDefault="002542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26.06.2012 </w:t>
            </w:r>
            <w:hyperlink r:id="rId5" w:history="1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 xml:space="preserve">, от 02.11.2012 </w:t>
            </w:r>
            <w:hyperlink r:id="rId6" w:history="1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 xml:space="preserve">, от 28.12.2015 </w:t>
            </w:r>
            <w:hyperlink r:id="rId7" w:history="1">
              <w:r>
                <w:rPr>
                  <w:color w:val="0000FF"/>
                </w:rPr>
                <w:t>N 143-ОЗ</w:t>
              </w:r>
            </w:hyperlink>
            <w:r>
              <w:rPr>
                <w:color w:val="392C69"/>
              </w:rPr>
              <w:t>,</w:t>
            </w:r>
          </w:p>
          <w:p w:rsidR="002542A6" w:rsidRDefault="002542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04.10.2016 </w:t>
            </w:r>
            <w:hyperlink r:id="rId8" w:history="1">
              <w:r>
                <w:rPr>
                  <w:color w:val="0000FF"/>
                </w:rPr>
                <w:t>N 77-ОЗ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42A6" w:rsidRDefault="002542A6">
      <w:pPr>
        <w:pStyle w:val="ConsPlusNormal"/>
        <w:jc w:val="center"/>
      </w:pPr>
    </w:p>
    <w:p w:rsidR="002542A6" w:rsidRDefault="002542A6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Normal"/>
        <w:ind w:firstLine="540"/>
        <w:jc w:val="both"/>
      </w:pPr>
      <w:r>
        <w:t>Настоящий Закон определяет структуру, основы деятельности Правительства Ивановской области и виды исполнительных органов государственной власти Ивановской области.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Title"/>
        <w:ind w:firstLine="540"/>
        <w:jc w:val="both"/>
        <w:outlineLvl w:val="0"/>
      </w:pPr>
      <w:r>
        <w:t>Статья 2. Правовая основа настоящего Закона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Normal"/>
        <w:ind w:firstLine="540"/>
        <w:jc w:val="both"/>
      </w:pPr>
      <w:r>
        <w:t xml:space="preserve">Правовой основой настоящего Закона являются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0" w:history="1">
        <w:r>
          <w:rPr>
            <w:color w:val="0000FF"/>
          </w:rPr>
          <w:t>Устав</w:t>
        </w:r>
      </w:hyperlink>
      <w:r>
        <w:t xml:space="preserve"> Ивановской области.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Title"/>
        <w:ind w:firstLine="540"/>
        <w:jc w:val="both"/>
        <w:outlineLvl w:val="0"/>
      </w:pPr>
      <w:r>
        <w:t>Статья 3. Структура Правительства Ивановской области</w:t>
      </w:r>
    </w:p>
    <w:p w:rsidR="002542A6" w:rsidRDefault="002542A6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Ивановской области от 02.11.2012 N 81-ОЗ)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Normal"/>
        <w:ind w:firstLine="540"/>
        <w:jc w:val="both"/>
      </w:pPr>
      <w:r>
        <w:t>В структуру Правительства Ивановской области входят по должности: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1) Губернатор Ивановской области;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2) первые заместители Председателя Правительства Ивановской области;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3) заместители Председателя Правительства Ивановской области;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4) члены Правительства Ивановской области.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" w:history="1">
        <w:r>
          <w:rPr>
            <w:color w:val="0000FF"/>
          </w:rPr>
          <w:t>Закон</w:t>
        </w:r>
      </w:hyperlink>
      <w:r>
        <w:t xml:space="preserve"> Ивановской области от 28.12.2015 N 143-ОЗ.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Title"/>
        <w:ind w:firstLine="540"/>
        <w:jc w:val="both"/>
        <w:outlineLvl w:val="0"/>
      </w:pPr>
      <w:r>
        <w:t>Статья 4. Формирование Правительства Ивановской области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Normal"/>
        <w:ind w:firstLine="540"/>
        <w:jc w:val="both"/>
      </w:pPr>
      <w:r>
        <w:t>1. Губернатор Ивановской области формирует Правительство Ивановской области в течение одного месяца со дня вступления в должность.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В случае принятия Губернатором Ивановской области решения об отставке Правительства Ивановской области новое Правительство Ивановской области формируется Губернатором Ивановской области в течение двух месяцев со дня принятия решения об отставке Правительства Ивановской области.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2. Правительство Ивановской области считается сформированным со дня назначения не </w:t>
      </w:r>
      <w:r>
        <w:lastRenderedPageBreak/>
        <w:t>менее восьми лиц, замещающих государственные должности Ивановской области: первых заместителей Председателя Правительства Ивановской области, и (или) заместителей Председателя Правительства Ивановской области, и (или) членов Правительства Ивановской области.</w:t>
      </w:r>
    </w:p>
    <w:p w:rsidR="002542A6" w:rsidRDefault="002542A6">
      <w:pPr>
        <w:pStyle w:val="ConsPlusNormal"/>
        <w:jc w:val="both"/>
      </w:pPr>
      <w:r>
        <w:t xml:space="preserve">(в ред. Законов Ивановской области от 26.06.2012 </w:t>
      </w:r>
      <w:hyperlink r:id="rId13" w:history="1">
        <w:r>
          <w:rPr>
            <w:color w:val="0000FF"/>
          </w:rPr>
          <w:t>N 44-ОЗ</w:t>
        </w:r>
      </w:hyperlink>
      <w:r>
        <w:t xml:space="preserve">, от 02.11.2012 </w:t>
      </w:r>
      <w:hyperlink r:id="rId14" w:history="1">
        <w:r>
          <w:rPr>
            <w:color w:val="0000FF"/>
          </w:rPr>
          <w:t>N 81-ОЗ</w:t>
        </w:r>
      </w:hyperlink>
      <w:r>
        <w:t>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3. Первые заместители Председателя Правительства Ивановской области, заместители Председателя Правительства Ивановской области, члены Правительства Ивановской области назначаются на должность и освобождаются от должности Губернатором Ивановской области.</w:t>
      </w:r>
    </w:p>
    <w:p w:rsidR="002542A6" w:rsidRDefault="002542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Ивановской области от 26.06.2012 </w:t>
      </w:r>
      <w:hyperlink r:id="rId15" w:history="1">
        <w:r>
          <w:rPr>
            <w:color w:val="0000FF"/>
          </w:rPr>
          <w:t>N 44-ОЗ</w:t>
        </w:r>
      </w:hyperlink>
      <w:r>
        <w:t xml:space="preserve">, от 28.12.2015 </w:t>
      </w:r>
      <w:hyperlink r:id="rId16" w:history="1">
        <w:r>
          <w:rPr>
            <w:color w:val="0000FF"/>
          </w:rPr>
          <w:t>N 143-ОЗ</w:t>
        </w:r>
      </w:hyperlink>
      <w:r>
        <w:t>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4. Первому заместителю Председателя Правительства Ивановской области, заместителю Председателя Правительства Ивановской области, члену Правительства Ивановской области выдается должностной знак "Правительство Ивановской области".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должностном знаке "Правительство Ивановской области", его </w:t>
      </w:r>
      <w:hyperlink r:id="rId18" w:history="1">
        <w:r>
          <w:rPr>
            <w:color w:val="0000FF"/>
          </w:rPr>
          <w:t>описание</w:t>
        </w:r>
      </w:hyperlink>
      <w:r>
        <w:t xml:space="preserve"> утверждаются Правительством Ивановской области.</w:t>
      </w:r>
    </w:p>
    <w:p w:rsidR="002542A6" w:rsidRDefault="002542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Ивановской области от 26.06.2012 </w:t>
      </w:r>
      <w:hyperlink r:id="rId19" w:history="1">
        <w:r>
          <w:rPr>
            <w:color w:val="0000FF"/>
          </w:rPr>
          <w:t>N 44-ОЗ</w:t>
        </w:r>
      </w:hyperlink>
      <w:r>
        <w:t xml:space="preserve">, от 28.12.2015 </w:t>
      </w:r>
      <w:hyperlink r:id="rId20" w:history="1">
        <w:r>
          <w:rPr>
            <w:color w:val="0000FF"/>
          </w:rPr>
          <w:t>N 143-ОЗ</w:t>
        </w:r>
      </w:hyperlink>
      <w:r>
        <w:t>)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Title"/>
        <w:ind w:firstLine="540"/>
        <w:jc w:val="both"/>
        <w:outlineLvl w:val="0"/>
      </w:pPr>
      <w:r>
        <w:t>Статья 5. Полномочия Правительства Ивановской области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Normal"/>
        <w:ind w:firstLine="540"/>
        <w:jc w:val="both"/>
      </w:pPr>
      <w:r>
        <w:t>Правительство Ивановской области: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1) обеспечивает исполнение на территории Ивановской области </w:t>
      </w:r>
      <w:hyperlink r:id="rId21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иных нормативных правовых актов Российской Федерации, </w:t>
      </w:r>
      <w:hyperlink r:id="rId22" w:history="1">
        <w:r>
          <w:rPr>
            <w:color w:val="0000FF"/>
          </w:rPr>
          <w:t>Устава</w:t>
        </w:r>
      </w:hyperlink>
      <w:r>
        <w:t xml:space="preserve"> Ивановской области, законов и иных нормативных правовых актов Ивановской области;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2) осуществляет полномочия, установленные федеральными законами, постановлениями Правительства Российской Федерации, </w:t>
      </w:r>
      <w:hyperlink r:id="rId23" w:history="1">
        <w:r>
          <w:rPr>
            <w:color w:val="0000FF"/>
          </w:rPr>
          <w:t>Уставом</w:t>
        </w:r>
      </w:hyperlink>
      <w:r>
        <w:t xml:space="preserve"> Ивановской области, законами Ивановской области, а также соглашениями с федеральными органами исполнительной власти;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3) в целях реализации своих полномочий вправе заключать договоры и соглашения;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4) осуществляет </w:t>
      </w:r>
      <w:proofErr w:type="gramStart"/>
      <w:r>
        <w:t>контроль за</w:t>
      </w:r>
      <w:proofErr w:type="gramEnd"/>
      <w:r>
        <w:t xml:space="preserve"> деятельностью исполнительных органов государственной власти Ивановской области;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5) принимает меры, обеспечивающие использование в полном объеме исполнительными органами государственной власти Ивановской области предоставленных им полномочий для выполнения возложенных на них задач и осуществления ими своих функций;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6) обеспечивает согласованную деятельность исполнительных органов государственной власти Ивановской области.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Title"/>
        <w:ind w:firstLine="540"/>
        <w:jc w:val="both"/>
        <w:outlineLvl w:val="0"/>
      </w:pPr>
      <w:r>
        <w:t>Статья 6. Отставка Правительства Ивановской области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Normal"/>
        <w:ind w:firstLine="540"/>
        <w:jc w:val="both"/>
      </w:pPr>
      <w:r>
        <w:t>1. Губернатор Ивановской области принимает решение об отставке Правительства Ивановской области.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2. Правительство Ивановской области уходит в отставку при истечении срока полномочий Губернатора Ивановской области, а также при досрочном прекращении полномочий Губернатора Ивановской области.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Title"/>
        <w:ind w:firstLine="540"/>
        <w:jc w:val="both"/>
        <w:outlineLvl w:val="0"/>
      </w:pPr>
      <w:r>
        <w:t>Статья 7. Полномочия Губернатора Ивановской области, первого заместителя Председателя Правительства Ивановской области, заместителя Председателя Правительства Ивановской области, члена Правительства Ивановской области по организации работы Правительства Ивановской области</w:t>
      </w:r>
    </w:p>
    <w:p w:rsidR="002542A6" w:rsidRDefault="002542A6">
      <w:pPr>
        <w:pStyle w:val="ConsPlusNormal"/>
        <w:jc w:val="both"/>
      </w:pPr>
      <w:r>
        <w:lastRenderedPageBreak/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Ивановской области от 28.12.2015 N 143-ОЗ)</w:t>
      </w:r>
    </w:p>
    <w:p w:rsidR="002542A6" w:rsidRDefault="002542A6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Ивановской области от 26.06.2012 N 44-ОЗ)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Normal"/>
        <w:ind w:firstLine="540"/>
        <w:jc w:val="both"/>
      </w:pPr>
      <w:r>
        <w:t>1. Губернатор Ивановской области: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1) возглавляет Правительство Ивановской области; организует его работу;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2) формирует Правительство Ивановской области в соответствии с </w:t>
      </w:r>
      <w:hyperlink r:id="rId26" w:history="1">
        <w:r>
          <w:rPr>
            <w:color w:val="0000FF"/>
          </w:rPr>
          <w:t>Уставом</w:t>
        </w:r>
      </w:hyperlink>
      <w:r>
        <w:t xml:space="preserve"> Ивановской области и настоящим Законом;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3) представляет Правительство Ивановской области на территории и за пределами территории Российской Федерации;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4) распределяет обязанности между первыми заместителями Председателя Правительства Ивановской области, заместителями Председателя Правительства Ивановской области, членами Правительства Ивановской области;</w:t>
      </w:r>
    </w:p>
    <w:p w:rsidR="002542A6" w:rsidRDefault="002542A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Ивановской области от 28.12.2015 N 143-ОЗ)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5) председательствует на заседаниях Правительства Ивановской области;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6) утверждает повестку дня заседаний Правительства Ивановской области;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7) участвует в заседаниях Правительства Ивановской области.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Ивановской области от 28.12.2015 N 143-ОЗ.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3. Первый заместитель Председателя Правительства Ивановской области, заместитель Председателя Правительства Ивановской области:</w:t>
      </w:r>
    </w:p>
    <w:p w:rsidR="002542A6" w:rsidRDefault="002542A6">
      <w:pPr>
        <w:pStyle w:val="ConsPlusNormal"/>
        <w:spacing w:before="220"/>
        <w:ind w:firstLine="540"/>
        <w:jc w:val="both"/>
      </w:pPr>
      <w:proofErr w:type="gramStart"/>
      <w:r>
        <w:t>1) осуществляет координацию отдельных направлений деятельности Правительства Ивановской области и дает поручения руководителям центральных исполнительных органов государственной власти Ивановской области, государственных учреждений Ивановской области в соответствии с распределением обязанностей между первыми заместителями Председателя Правительства Ивановской области, заместителями Председателя Правительства Ивановской области, членами Правительства Ивановской области;</w:t>
      </w:r>
      <w:proofErr w:type="gramEnd"/>
    </w:p>
    <w:p w:rsidR="002542A6" w:rsidRDefault="002542A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Ивановской области от 28.12.2015 N 143-ОЗ)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2) исполняет обязанности Губернатора Ивановской области и Председателя Правительства Ивановской области в случаях, предусмотренных </w:t>
      </w:r>
      <w:hyperlink r:id="rId30" w:history="1">
        <w:r>
          <w:rPr>
            <w:color w:val="0000FF"/>
          </w:rPr>
          <w:t>Уставом</w:t>
        </w:r>
      </w:hyperlink>
      <w:r>
        <w:t xml:space="preserve"> Ивановской области;</w:t>
      </w:r>
    </w:p>
    <w:p w:rsidR="002542A6" w:rsidRDefault="002542A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Ивановской области от 28.12.2015 N 143-ОЗ)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3) вносит вопросы в повестку дня заседаний Правительства Ивановской области;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4) участвует в заседаниях Правительства Ивановской области;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5) выполняет иные обязанности в соответствии с распределением обязанностей между первыми заместителями Председателя Правительства Ивановской области, заместителями Председателя Правительства Ивановской области, членами Правительства Ивановской области и поручениями Губернатора Ивановской области.</w:t>
      </w:r>
    </w:p>
    <w:p w:rsidR="002542A6" w:rsidRDefault="002542A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Ивановской области от 28.12.2015 N 143-ОЗ)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4. Член Правительства Ивановской области: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1) вносит вопросы в повестку дня заседаний Правительства Ивановской области;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2) участвует в заседаниях Правительства Ивановской области;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lastRenderedPageBreak/>
        <w:t>3) выполняет иные обязанности в соответствии с распределением обязанностей между первыми заместителями Председателя Правительства Ивановской области, заместителями Председателя Правительства Ивановской области, членами Правительства Ивановской области и поручениями Губернатора Ивановской области.</w:t>
      </w:r>
    </w:p>
    <w:p w:rsidR="002542A6" w:rsidRDefault="002542A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Ивановской области от 28.12.2015 N 143-ОЗ)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Title"/>
        <w:ind w:firstLine="540"/>
        <w:jc w:val="both"/>
        <w:outlineLvl w:val="0"/>
      </w:pPr>
      <w:r>
        <w:t>Статья 8. Порядок деятельности Правительства Ивановской области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Normal"/>
        <w:ind w:firstLine="540"/>
        <w:jc w:val="both"/>
      </w:pPr>
      <w:r>
        <w:t>1. Правительство Ивановской области действует исходя из принципа коллегиальности и согласованности действий Губернатора Ивановской области, Правительства Ивановской области и исполнительных органов государственной власти Ивановской области.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2. Подготовка и проведение заседаний Правительства Ивановской области осуществляются в порядке, установленном Губернатором Ивановской области.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3. Правительство Ивановской области принимает коллегиальные решения, которые оформляются постановлениями или распоряжениями Правительства Ивановской области. Порядок подготовки и принятия постановлений и распоряжений Правительства Ивановской области определяется Губернатором Ивановской области.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4. Для координации деятельности исполнительных органов государственной власти Ивановской области Губернатор Ивановской области создает комплексы областного управления, возглавляемые первыми заместителями Председателя Правительства Ивановской области, заместителями Председателя Правительства Ивановской области в соответствии с распределением обязанностей между первыми заместителями Председателя Правительства Ивановской области, заместителями Председателя Правительства Ивановской области, членами Правительства Ивановской области.</w:t>
      </w:r>
    </w:p>
    <w:p w:rsidR="002542A6" w:rsidRDefault="002542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Ивановской области от 26.06.2012 </w:t>
      </w:r>
      <w:hyperlink r:id="rId34" w:history="1">
        <w:r>
          <w:rPr>
            <w:color w:val="0000FF"/>
          </w:rPr>
          <w:t>N 44-ОЗ</w:t>
        </w:r>
      </w:hyperlink>
      <w:r>
        <w:t xml:space="preserve">, от 28.12.2015 </w:t>
      </w:r>
      <w:hyperlink r:id="rId35" w:history="1">
        <w:r>
          <w:rPr>
            <w:color w:val="0000FF"/>
          </w:rPr>
          <w:t>N 143-ОЗ</w:t>
        </w:r>
      </w:hyperlink>
      <w:r>
        <w:t>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5. Правительство Ивановской области создает постоянные или временные консультативные и совещательные органы, порядок создания и деятельности которых определяется Губернатором Ивановской области.</w:t>
      </w:r>
    </w:p>
    <w:p w:rsidR="002542A6" w:rsidRDefault="002542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Ивановской области от 02.11.2012 N 81-ОЗ)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Title"/>
        <w:ind w:firstLine="540"/>
        <w:jc w:val="both"/>
        <w:outlineLvl w:val="0"/>
      </w:pPr>
      <w:r>
        <w:t>Статья 9. Заседания Правительства Ивановской области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Normal"/>
        <w:ind w:firstLine="540"/>
        <w:jc w:val="both"/>
      </w:pPr>
      <w:r>
        <w:t>1. Периодичность заседаний Правительства Ивановской области устанавливается Губернатором Ивановской области.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2. Заседание Правительства Ивановской области считается правомочным, если на нем присутствует более половины назначенных первых заместителей Председателя Правительства Ивановской области, заместителей Председателя Правительства Ивановской области, членов Правительства Ивановской области.</w:t>
      </w:r>
    </w:p>
    <w:p w:rsidR="002542A6" w:rsidRDefault="002542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Ивановской области от 26.06.2012 </w:t>
      </w:r>
      <w:hyperlink r:id="rId37" w:history="1">
        <w:r>
          <w:rPr>
            <w:color w:val="0000FF"/>
          </w:rPr>
          <w:t>N 44-ОЗ</w:t>
        </w:r>
      </w:hyperlink>
      <w:r>
        <w:t xml:space="preserve">, от 02.11.2012 </w:t>
      </w:r>
      <w:hyperlink r:id="rId38" w:history="1">
        <w:r>
          <w:rPr>
            <w:color w:val="0000FF"/>
          </w:rPr>
          <w:t>N 81-ОЗ</w:t>
        </w:r>
      </w:hyperlink>
      <w:r>
        <w:t>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3. На заседаниях Правительства Ивановской области председательствует Губернатор Ивановской области. В его отсутствие на заседаниях Правительства Ивановской области председательствует лицо, исполняющее обязанности Губернатора Ивановской области или Председателя Правительства Ивановской области, либо иное лицо в соответствии с поручением Губернатора Ивановской области.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4. Первые заместители Председателя Правительства Ивановской области, заместители Председателя Правительства Ивановской области, члены Правительства Ивановской области участвуют в заседаниях Правительства Ивановской области лично.</w:t>
      </w:r>
    </w:p>
    <w:p w:rsidR="002542A6" w:rsidRDefault="002542A6">
      <w:pPr>
        <w:pStyle w:val="ConsPlusNormal"/>
        <w:jc w:val="both"/>
      </w:pPr>
      <w:r>
        <w:t xml:space="preserve">(в ред. Законов Ивановской области от 26.06.2012 </w:t>
      </w:r>
      <w:hyperlink r:id="rId39" w:history="1">
        <w:r>
          <w:rPr>
            <w:color w:val="0000FF"/>
          </w:rPr>
          <w:t>N 44-ОЗ</w:t>
        </w:r>
      </w:hyperlink>
      <w:r>
        <w:t xml:space="preserve">, от 28.12.2015 </w:t>
      </w:r>
      <w:hyperlink r:id="rId40" w:history="1">
        <w:r>
          <w:rPr>
            <w:color w:val="0000FF"/>
          </w:rPr>
          <w:t>N 143-ОЗ</w:t>
        </w:r>
      </w:hyperlink>
      <w:r>
        <w:t>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lastRenderedPageBreak/>
        <w:t>5. На заседаниях Правительства Ивановской области решения принимаются в порядке, установленном Губернатором Ивановской области.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6. Правительство Ивановской области информирует население Ивановской области через средства массовой информации, информационно-телекоммуникационную сеть Интернет о вопросах, рассмотренных на своих заседаниях, и принятых по этим вопросам решениях.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Title"/>
        <w:ind w:firstLine="540"/>
        <w:jc w:val="both"/>
        <w:outlineLvl w:val="0"/>
      </w:pPr>
      <w:r>
        <w:t>Статья 10. Правовые акты Правительства Ивановской области и правовые акты первых заместителей и заместителей Председателя Правительства Ивановской области</w:t>
      </w:r>
    </w:p>
    <w:p w:rsidR="002542A6" w:rsidRDefault="002542A6">
      <w:pPr>
        <w:pStyle w:val="ConsPlusNormal"/>
        <w:jc w:val="both"/>
      </w:pPr>
      <w:r>
        <w:t xml:space="preserve">(в ред. Законов Ивановской области от 26.06.2012 </w:t>
      </w:r>
      <w:hyperlink r:id="rId41" w:history="1">
        <w:r>
          <w:rPr>
            <w:color w:val="0000FF"/>
          </w:rPr>
          <w:t>N 44-ОЗ</w:t>
        </w:r>
      </w:hyperlink>
      <w:r>
        <w:t xml:space="preserve">, от 28.12.2015 </w:t>
      </w:r>
      <w:hyperlink r:id="rId42" w:history="1">
        <w:r>
          <w:rPr>
            <w:color w:val="0000FF"/>
          </w:rPr>
          <w:t>N 143-ОЗ</w:t>
        </w:r>
      </w:hyperlink>
      <w:r>
        <w:t>)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Normal"/>
        <w:ind w:firstLine="540"/>
        <w:jc w:val="both"/>
      </w:pPr>
      <w:r>
        <w:t>1. Правовые акты Правительства Ивановской области, имеющие нормативный характер, оформляются постановлениями Правительства Ивановской области. Правовые акты по оперативным и текущим вопросам, не имеющие нормативного характера, оформляются распоряжениями Правительства Ивановской области.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1.1. Утратила силу. - </w:t>
      </w:r>
      <w:hyperlink r:id="rId43" w:history="1">
        <w:r>
          <w:rPr>
            <w:color w:val="0000FF"/>
          </w:rPr>
          <w:t>Закон</w:t>
        </w:r>
      </w:hyperlink>
      <w:r>
        <w:t xml:space="preserve"> Ивановской области от 28.12.2015 N 143-ОЗ.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2. Первые заместители Председателя Правительства Ивановской области, заместители Председателя Правительства Ивановской области издают в пределах своих полномочий правовые акты: распоряжения и приказы.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3. Правовые акты первых заместителей Председателя Правительства Ивановской области, заместителей Председателя Правительства Ивановской области вступают в силу со дня их подписания, если иное не предусмотрено в указанных правовых актах. Первые заместители Председателя Правительства Ивановской области, заместители Председателя Правительства Ивановской области осуществляют </w:t>
      </w:r>
      <w:proofErr w:type="gramStart"/>
      <w:r>
        <w:t>контроль за</w:t>
      </w:r>
      <w:proofErr w:type="gramEnd"/>
      <w:r>
        <w:t xml:space="preserve"> исполнением принятых ими правовых актов.</w:t>
      </w:r>
    </w:p>
    <w:p w:rsidR="002542A6" w:rsidRDefault="002542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Ивановской области от 26.06.2012 </w:t>
      </w:r>
      <w:hyperlink r:id="rId44" w:history="1">
        <w:r>
          <w:rPr>
            <w:color w:val="0000FF"/>
          </w:rPr>
          <w:t>N 44-ОЗ</w:t>
        </w:r>
      </w:hyperlink>
      <w:r>
        <w:t xml:space="preserve">, от 28.12.2015 </w:t>
      </w:r>
      <w:hyperlink r:id="rId45" w:history="1">
        <w:r>
          <w:rPr>
            <w:color w:val="0000FF"/>
          </w:rPr>
          <w:t>N 143-ОЗ</w:t>
        </w:r>
      </w:hyperlink>
      <w:r>
        <w:t>)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Title"/>
        <w:ind w:firstLine="540"/>
        <w:jc w:val="both"/>
        <w:outlineLvl w:val="0"/>
      </w:pPr>
      <w:r>
        <w:t>Статья 11. Центральные исполнительные органы государственной власти Ивановской области и их территориальные органы или структурные подразделения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Normal"/>
        <w:ind w:firstLine="540"/>
        <w:jc w:val="both"/>
      </w:pPr>
      <w:r>
        <w:t>1. Центральными исполнительными органами государственной власти Ивановской области являются департаменты, комитеты, управления, службы Ивановской области.</w:t>
      </w:r>
    </w:p>
    <w:p w:rsidR="002542A6" w:rsidRDefault="002542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Ивановской области от 04.10.2016 N 77-ОЗ)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Департамент Ивановской области - центральный исполнительный орган государственной власти Ивановской области, проводящий государственную политику и осуществляющий межотраслевое управление и координацию по вопросам, отнесенным к его ведению, осуществляющий функции по контролю и (или) надзору и (или) нормативное правовое регулирование в установленной Правительством Ивановской области сфере деятельности, а также функциональное регулирование в приоритетной для Ивановской области сфере деятельности.</w:t>
      </w:r>
      <w:proofErr w:type="gramEnd"/>
    </w:p>
    <w:p w:rsidR="002542A6" w:rsidRDefault="002542A6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Ивановской области от 26.06.2012 N 44-ОЗ)</w:t>
      </w:r>
    </w:p>
    <w:p w:rsidR="002542A6" w:rsidRDefault="002542A6">
      <w:pPr>
        <w:pStyle w:val="ConsPlusNormal"/>
        <w:spacing w:before="220"/>
        <w:ind w:firstLine="540"/>
        <w:jc w:val="both"/>
      </w:pPr>
      <w:proofErr w:type="gramStart"/>
      <w:r>
        <w:t>Комитет Ивановской области - центральный исполнительный орган государственной власти Ивановской области, проводящий государственную политику и осуществляющий межотраслевое управление и координацию по вопросам, отнесенным к его ведению, осуществляющий функции по контролю и (или) надзору и (или) нормативное правовое регулирование в установленной Правительством Ивановской области сфере деятельности, а также функциональное регулирование в определенной Правительством Ивановской области сфере деятельности.</w:t>
      </w:r>
      <w:proofErr w:type="gramEnd"/>
    </w:p>
    <w:p w:rsidR="002542A6" w:rsidRDefault="002542A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Ивановской области от 26.06.2012 N 44-ОЗ)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Управление Ивановской области - центральный исполнительный орган государственной власти Ивановской области, проводящий государственную политику и осуществляющий нормативное правовое регулирование и отраслевое управление в установленной Правительством </w:t>
      </w:r>
      <w:r>
        <w:lastRenderedPageBreak/>
        <w:t>Ивановской области сфере деятельности.</w:t>
      </w:r>
    </w:p>
    <w:p w:rsidR="002542A6" w:rsidRDefault="002542A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Ивановской области от 26.06.2012 N 44-ОЗ)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Служба Ивановской области - центральный исполнительный орган государственной власти Ивановской области, осуществляющий нормативное правовое регулирование, функции по контролю и (или) надзору в установленной Правительством Ивановской области сфере деятельности.</w:t>
      </w:r>
    </w:p>
    <w:p w:rsidR="002542A6" w:rsidRDefault="002542A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Ивановской области от 26.06.2012 N 44-ОЗ)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1" w:history="1">
        <w:r>
          <w:rPr>
            <w:color w:val="0000FF"/>
          </w:rPr>
          <w:t>Закон</w:t>
        </w:r>
      </w:hyperlink>
      <w:r>
        <w:t xml:space="preserve"> Ивановской области от 04.10.2016 N 77-ОЗ.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3. Территориальные органы или структурные подразделения центральных исполнительных органов государственной власти Ивановской области - органы, осуществляющие на территории отдельных административно-территориальных образований Ивановской области исполнительно-распорядительную деятельность в отдельных (подведомственных) отраслях и сферах государственного управления.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3.1. Обеспечение функции по представлению интересов Ивановской области в федеральных органах государственной власти, иных государственных органах, расположенных за пределами Ивановской области, осуществляется центральными исполнительными органами государственной власти Ивановской области в соответствии с положениями о центральных исполнительных органах государственной власти Ивановской области.</w:t>
      </w:r>
    </w:p>
    <w:p w:rsidR="002542A6" w:rsidRDefault="002542A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3.1 введена </w:t>
      </w:r>
      <w:hyperlink r:id="rId52" w:history="1">
        <w:r>
          <w:rPr>
            <w:color w:val="0000FF"/>
          </w:rPr>
          <w:t>Законом</w:t>
        </w:r>
      </w:hyperlink>
      <w:r>
        <w:t xml:space="preserve"> Ивановской области от 04.10.2016 N 77-ОЗ)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4. Перечень центральных исполнительных органов государственной власти Ивановской области, территориальных органов или структурных подразделений центральных исполнительных органов государственной власти Ивановской области утверждается Правительством Ивановской области.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5. Положения о центральных исполнительных органах государственной власти Ивановской области утверждаются постановлениями Правительства Ивановской области.</w:t>
      </w:r>
    </w:p>
    <w:p w:rsidR="002542A6" w:rsidRDefault="002542A6">
      <w:pPr>
        <w:pStyle w:val="ConsPlusNormal"/>
        <w:jc w:val="both"/>
      </w:pPr>
      <w:r>
        <w:t xml:space="preserve">(часть 5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Ивановской области от 26.06.2012 N 44-ОЗ)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6. Типовое положение о территориальных органах или структурных подразделениях центральных исполнительных органов государственной власти Ивановской области утверждается постановлением Правительства Ивановской области.</w:t>
      </w:r>
    </w:p>
    <w:p w:rsidR="002542A6" w:rsidRDefault="002542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Ивановской области от 26.06.2012 N 44-ОЗ)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Положения о территориальных органах или структурных подразделениях центральных исполнительных органов государственной власти Ивановской области утверждаются руководителями центральных исполнительных органов государственной власти Ивановской области, территориальными органами или структурными подразделениями которых они являются.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7. Решения о создании, реорганизации, ликвидации, переименовании центральных исполнительных органов государственной власти Ивановской области, территориальных органов центральных исполнительных органов государственной власти Ивановской области принимаются Правительством Ивановской области.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8. Решения о создании, упразднении, переименовании структурных подразделений центральных исполнительных органов государственной власти Ивановской области принимаются Правительством Ивановской области.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Title"/>
        <w:ind w:firstLine="540"/>
        <w:jc w:val="both"/>
        <w:outlineLvl w:val="0"/>
      </w:pPr>
      <w:r>
        <w:t>Статья 11.1. Правовые акты исполнительных органов государственной власти Ивановской области</w:t>
      </w:r>
    </w:p>
    <w:p w:rsidR="002542A6" w:rsidRDefault="002542A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5" w:history="1">
        <w:r>
          <w:rPr>
            <w:color w:val="0000FF"/>
          </w:rPr>
          <w:t>Законом</w:t>
        </w:r>
      </w:hyperlink>
      <w:r>
        <w:t xml:space="preserve"> Ивановской области от 09.04.2012 N 16-ОЗ)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Normal"/>
        <w:ind w:firstLine="540"/>
        <w:jc w:val="both"/>
      </w:pPr>
      <w:r>
        <w:t xml:space="preserve">1. </w:t>
      </w:r>
      <w:proofErr w:type="gramStart"/>
      <w:r>
        <w:t>Правовые акты центральных исполнительных органов государственной власти Ивановской области, имеющие нормативный характер, оформляются в виде приказов, за исключением случаев, когда в соответствии с законодательством Российской Федерации и Ивановской области в положении о центральном исполнительном органе государственной власти Ивановской области предусмотрен иной вид принимаемого им нормативного правового акта.</w:t>
      </w:r>
      <w:proofErr w:type="gramEnd"/>
    </w:p>
    <w:p w:rsidR="002542A6" w:rsidRDefault="002542A6">
      <w:pPr>
        <w:pStyle w:val="ConsPlusNormal"/>
        <w:spacing w:before="220"/>
        <w:ind w:firstLine="540"/>
        <w:jc w:val="both"/>
      </w:pPr>
      <w:r>
        <w:t>2. Территориальные органы или структурные подразделения центральных исполнительных органов государственной власти Ивановской области не вправе издавать нормативные правовые акты.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3. Правила подготовки нормативных правовых актов исполнительных органов государственной власти Ивановской области, их регистрации и опубликования утверждаются Правительством Ивановской области.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Normal"/>
        <w:ind w:firstLine="540"/>
        <w:jc w:val="both"/>
      </w:pPr>
      <w:r>
        <w:t>1. Настоящий Закон вступает в силу после его официального опубликования.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2. Губернатору Ивановской области, Правительству Ивановской области в течение трех месяцев со дня вступления в силу настоящего Закона привести свои правовые акты в соответствие с настоящим Законом.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>3. Признать утратившими силу со дня вступления в силу настоящего Закона: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- </w:t>
      </w:r>
      <w:hyperlink r:id="rId56" w:history="1">
        <w:r>
          <w:rPr>
            <w:color w:val="0000FF"/>
          </w:rPr>
          <w:t>Закон</w:t>
        </w:r>
      </w:hyperlink>
      <w:r>
        <w:t xml:space="preserve"> Ивановской области от 27.12.2005 N 181-ОЗ "О структуре Правительства Ивановской области и системе исполнительных органов государственной власти Ивановской области";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- </w:t>
      </w:r>
      <w:hyperlink r:id="rId57" w:history="1">
        <w:r>
          <w:rPr>
            <w:color w:val="0000FF"/>
          </w:rPr>
          <w:t>Закон</w:t>
        </w:r>
      </w:hyperlink>
      <w:r>
        <w:t xml:space="preserve"> Ивановской области от 29.12.2009 N 173-ОЗ "О внесении изменений в Закон Ивановской области "О структуре Правительства Ивановской области и системе исполнительных органов государственной власти Ивановской области";</w:t>
      </w:r>
    </w:p>
    <w:p w:rsidR="002542A6" w:rsidRDefault="002542A6">
      <w:pPr>
        <w:pStyle w:val="ConsPlusNormal"/>
        <w:spacing w:before="220"/>
        <w:ind w:firstLine="540"/>
        <w:jc w:val="both"/>
      </w:pPr>
      <w:r>
        <w:t xml:space="preserve">- </w:t>
      </w:r>
      <w:hyperlink r:id="rId58" w:history="1">
        <w:r>
          <w:rPr>
            <w:color w:val="0000FF"/>
          </w:rPr>
          <w:t>статью 5</w:t>
        </w:r>
      </w:hyperlink>
      <w:r>
        <w:t xml:space="preserve"> Закона Ивановской области от 29.04.2010 N 35-ОЗ "О внесении изменений в некоторые законодательные акты Ивановской области".</w:t>
      </w:r>
    </w:p>
    <w:p w:rsidR="002542A6" w:rsidRDefault="002542A6">
      <w:pPr>
        <w:pStyle w:val="ConsPlusNormal"/>
        <w:ind w:firstLine="540"/>
        <w:jc w:val="both"/>
      </w:pPr>
    </w:p>
    <w:p w:rsidR="002542A6" w:rsidRDefault="002542A6">
      <w:pPr>
        <w:pStyle w:val="ConsPlusNormal"/>
        <w:jc w:val="right"/>
      </w:pPr>
      <w:r>
        <w:t>И.о. Губернатора Ивановской области</w:t>
      </w:r>
    </w:p>
    <w:p w:rsidR="002542A6" w:rsidRDefault="002542A6">
      <w:pPr>
        <w:pStyle w:val="ConsPlusNormal"/>
        <w:jc w:val="right"/>
      </w:pPr>
      <w:r>
        <w:t>П.А.КОНЬКОВ</w:t>
      </w:r>
    </w:p>
    <w:p w:rsidR="002542A6" w:rsidRDefault="002542A6">
      <w:pPr>
        <w:pStyle w:val="ConsPlusNormal"/>
      </w:pPr>
      <w:r>
        <w:t>г. Иваново</w:t>
      </w:r>
    </w:p>
    <w:p w:rsidR="002542A6" w:rsidRDefault="002542A6">
      <w:pPr>
        <w:pStyle w:val="ConsPlusNormal"/>
        <w:spacing w:before="220"/>
      </w:pPr>
      <w:r>
        <w:t>6 мая 2011 года</w:t>
      </w:r>
    </w:p>
    <w:p w:rsidR="002542A6" w:rsidRDefault="002542A6">
      <w:pPr>
        <w:pStyle w:val="ConsPlusNormal"/>
        <w:spacing w:before="220"/>
      </w:pPr>
      <w:r>
        <w:t>N 42-ОЗ</w:t>
      </w:r>
    </w:p>
    <w:p w:rsidR="002542A6" w:rsidRDefault="002542A6">
      <w:pPr>
        <w:pStyle w:val="ConsPlusNormal"/>
      </w:pPr>
    </w:p>
    <w:p w:rsidR="002542A6" w:rsidRDefault="002542A6">
      <w:pPr>
        <w:pStyle w:val="ConsPlusNormal"/>
      </w:pPr>
    </w:p>
    <w:p w:rsidR="002542A6" w:rsidRDefault="002542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C7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2A6"/>
    <w:rsid w:val="002542A6"/>
    <w:rsid w:val="00A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4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4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93DB060A665439792D16A6DA130B2FE316D6231BC11DE86D3217F5B7AA75E83575B52CB658B2C37D94FB56B1F36A69B80E6118CCBC2D3626CB75s2t7L" TargetMode="External"/><Relationship Id="rId18" Type="http://schemas.openxmlformats.org/officeDocument/2006/relationships/hyperlink" Target="consultantplus://offline/ref=2E93DB060A665439792D16A6DA130B2FE316D62314C41BEB683217F5B7AA75E83575B52CB658B2C37D94F951B1F36A69B80E6118CCBC2D3626CB75s2t7L" TargetMode="External"/><Relationship Id="rId26" Type="http://schemas.openxmlformats.org/officeDocument/2006/relationships/hyperlink" Target="consultantplus://offline/ref=2E93DB060A665439792D16A6DA130B2FE316D6231CC21EEF6F304AFFBFF379EA327AEA3BA311E6CE7F90E651BBB9392DECs0tAL" TargetMode="External"/><Relationship Id="rId39" Type="http://schemas.openxmlformats.org/officeDocument/2006/relationships/hyperlink" Target="consultantplus://offline/ref=2E93DB060A665439792D16A6DA130B2FE316D6231BC11DE86D3217F5B7AA75E83575B52CB658B2C37D94FF55B1F36A69B80E6118CCBC2D3626CB75s2t7L" TargetMode="External"/><Relationship Id="rId21" Type="http://schemas.openxmlformats.org/officeDocument/2006/relationships/hyperlink" Target="consultantplus://offline/ref=2E93DB060A665439792D08ABCC7F5720E5158F2B169445BE613842ADE8F325AF6473E36BEC55B2DD7F94F9s5t8L" TargetMode="External"/><Relationship Id="rId34" Type="http://schemas.openxmlformats.org/officeDocument/2006/relationships/hyperlink" Target="consultantplus://offline/ref=2E93DB060A665439792D16A6DA130B2FE316D6231BC11DE86D3217F5B7AA75E83575B52CB658B2C37D94FF50B1F36A69B80E6118CCBC2D3626CB75s2t7L" TargetMode="External"/><Relationship Id="rId42" Type="http://schemas.openxmlformats.org/officeDocument/2006/relationships/hyperlink" Target="consultantplus://offline/ref=2E93DB060A665439792D16A6DA130B2FE316D6231CC219E36B3A4AFFBFF379EA327AEA3BB111BEC27D94F852BBAC6F7CA9566E1ED6A22C293AC9742Fs6t3L" TargetMode="External"/><Relationship Id="rId47" Type="http://schemas.openxmlformats.org/officeDocument/2006/relationships/hyperlink" Target="consultantplus://offline/ref=2E93DB060A665439792D16A6DA130B2FE316D6231BC11DE86D3217F5B7AA75E83575B52CB658B2C37D94F052B1F36A69B80E6118CCBC2D3626CB75s2t7L" TargetMode="External"/><Relationship Id="rId50" Type="http://schemas.openxmlformats.org/officeDocument/2006/relationships/hyperlink" Target="consultantplus://offline/ref=2E93DB060A665439792D16A6DA130B2FE316D6231BC11DE86D3217F5B7AA75E83575B52CB658B2C37D94F052B1F36A69B80E6118CCBC2D3626CB75s2t7L" TargetMode="External"/><Relationship Id="rId55" Type="http://schemas.openxmlformats.org/officeDocument/2006/relationships/hyperlink" Target="consultantplus://offline/ref=2E93DB060A665439792D16A6DA130B2FE316D6231BC31CED6C3217F5B7AA75E83575B52CB658B2C37D94F859B1F36A69B80E6118CCBC2D3626CB75s2t7L" TargetMode="External"/><Relationship Id="rId7" Type="http://schemas.openxmlformats.org/officeDocument/2006/relationships/hyperlink" Target="consultantplus://offline/ref=2E93DB060A665439792D16A6DA130B2FE316D6231CC219E36B3A4AFFBFF379EA327AEA3BB111BEC27D94F850BCAC6F7CA9566E1ED6A22C293AC9742Fs6t3L" TargetMode="External"/><Relationship Id="rId12" Type="http://schemas.openxmlformats.org/officeDocument/2006/relationships/hyperlink" Target="consultantplus://offline/ref=2E93DB060A665439792D16A6DA130B2FE316D6231CC219E36B3A4AFFBFF379EA327AEA3BB111BEC27D94F850BDAC6F7CA9566E1ED6A22C293AC9742Fs6t3L" TargetMode="External"/><Relationship Id="rId17" Type="http://schemas.openxmlformats.org/officeDocument/2006/relationships/hyperlink" Target="consultantplus://offline/ref=2E93DB060A665439792D16A6DA130B2FE316D62314C41BEB683217F5B7AA75E83575B52CB658B2C37D94F957B1F36A69B80E6118CCBC2D3626CB75s2t7L" TargetMode="External"/><Relationship Id="rId25" Type="http://schemas.openxmlformats.org/officeDocument/2006/relationships/hyperlink" Target="consultantplus://offline/ref=2E93DB060A665439792D16A6DA130B2FE316D6231BC11DE86D3217F5B7AA75E83575B52CB658B2C37D94FC52B1F36A69B80E6118CCBC2D3626CB75s2t7L" TargetMode="External"/><Relationship Id="rId33" Type="http://schemas.openxmlformats.org/officeDocument/2006/relationships/hyperlink" Target="consultantplus://offline/ref=2E93DB060A665439792D16A6DA130B2FE316D6231CC219E36B3A4AFFBFF379EA327AEA3BB111BEC27D94F853BDAC6F7CA9566E1ED6A22C293AC9742Fs6t3L" TargetMode="External"/><Relationship Id="rId38" Type="http://schemas.openxmlformats.org/officeDocument/2006/relationships/hyperlink" Target="consultantplus://offline/ref=2E93DB060A665439792D16A6DA130B2FE316D6231BC41DEE6A3217F5B7AA75E83575B52CB658B2C37D94FC52B1F36A69B80E6118CCBC2D3626CB75s2t7L" TargetMode="External"/><Relationship Id="rId46" Type="http://schemas.openxmlformats.org/officeDocument/2006/relationships/hyperlink" Target="consultantplus://offline/ref=2E93DB060A665439792D16A6DA130B2FE316D6231CC319EA6B3A4AFFBFF379EA327AEA3BB111BEC27D94F850BDAC6F7CA9566E1ED6A22C293AC9742Fs6t3L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93DB060A665439792D16A6DA130B2FE316D6231CC219E36B3A4AFFBFF379EA327AEA3BB111BEC27D94F850B2AC6F7CA9566E1ED6A22C293AC9742Fs6t3L" TargetMode="External"/><Relationship Id="rId20" Type="http://schemas.openxmlformats.org/officeDocument/2006/relationships/hyperlink" Target="consultantplus://offline/ref=2E93DB060A665439792D16A6DA130B2FE316D6231CC219E36B3A4AFFBFF379EA327AEA3BB111BEC27D94F850B2AC6F7CA9566E1ED6A22C293AC9742Fs6t3L" TargetMode="External"/><Relationship Id="rId29" Type="http://schemas.openxmlformats.org/officeDocument/2006/relationships/hyperlink" Target="consultantplus://offline/ref=2E93DB060A665439792D16A6DA130B2FE316D6231CC219E36B3A4AFFBFF379EA327AEA3BB111BEC27D94F853BEAC6F7CA9566E1ED6A22C293AC9742Fs6t3L" TargetMode="External"/><Relationship Id="rId41" Type="http://schemas.openxmlformats.org/officeDocument/2006/relationships/hyperlink" Target="consultantplus://offline/ref=2E93DB060A665439792D16A6DA130B2FE316D6231BC11DE86D3217F5B7AA75E83575B52CB658B2C37D94FF56B1F36A69B80E6118CCBC2D3626CB75s2t7L" TargetMode="External"/><Relationship Id="rId54" Type="http://schemas.openxmlformats.org/officeDocument/2006/relationships/hyperlink" Target="consultantplus://offline/ref=2E93DB060A665439792D16A6DA130B2FE316D6231BC11DE86D3217F5B7AA75E83575B52CB658B2C37D94F057B1F36A69B80E6118CCBC2D3626CB75s2t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93DB060A665439792D16A6DA130B2FE316D6231BC41DEE6A3217F5B7AA75E83575B52CB658B2C37D94FB53B1F36A69B80E6118CCBC2D3626CB75s2t7L" TargetMode="External"/><Relationship Id="rId11" Type="http://schemas.openxmlformats.org/officeDocument/2006/relationships/hyperlink" Target="consultantplus://offline/ref=2E93DB060A665439792D16A6DA130B2FE316D6231BC41DEE6A3217F5B7AA75E83575B52CB658B2C37D94FB52B1F36A69B80E6118CCBC2D3626CB75s2t7L" TargetMode="External"/><Relationship Id="rId24" Type="http://schemas.openxmlformats.org/officeDocument/2006/relationships/hyperlink" Target="consultantplus://offline/ref=2E93DB060A665439792D16A6DA130B2FE316D6231CC219E36B3A4AFFBFF379EA327AEA3BB111BEC27D94F853BAAC6F7CA9566E1ED6A22C293AC9742Fs6t3L" TargetMode="External"/><Relationship Id="rId32" Type="http://schemas.openxmlformats.org/officeDocument/2006/relationships/hyperlink" Target="consultantplus://offline/ref=2E93DB060A665439792D16A6DA130B2FE316D6231CC219E36B3A4AFFBFF379EA327AEA3BB111BEC27D94F853BCAC6F7CA9566E1ED6A22C293AC9742Fs6t3L" TargetMode="External"/><Relationship Id="rId37" Type="http://schemas.openxmlformats.org/officeDocument/2006/relationships/hyperlink" Target="consultantplus://offline/ref=2E93DB060A665439792D16A6DA130B2FE316D6231BC11DE86D3217F5B7AA75E83575B52CB658B2C37D94FF52B1F36A69B80E6118CCBC2D3626CB75s2t7L" TargetMode="External"/><Relationship Id="rId40" Type="http://schemas.openxmlformats.org/officeDocument/2006/relationships/hyperlink" Target="consultantplus://offline/ref=2E93DB060A665439792D16A6DA130B2FE316D6231CC219E36B3A4AFFBFF379EA327AEA3BB111BEC27D94F853B3AC6F7CA9566E1ED6A22C293AC9742Fs6t3L" TargetMode="External"/><Relationship Id="rId45" Type="http://schemas.openxmlformats.org/officeDocument/2006/relationships/hyperlink" Target="consultantplus://offline/ref=2E93DB060A665439792D16A6DA130B2FE316D6231CC219E36B3A4AFFBFF379EA327AEA3BB111BEC27D94F852B9AC6F7CA9566E1ED6A22C293AC9742Fs6t3L" TargetMode="External"/><Relationship Id="rId53" Type="http://schemas.openxmlformats.org/officeDocument/2006/relationships/hyperlink" Target="consultantplus://offline/ref=2E93DB060A665439792D16A6DA130B2FE316D6231BC11DE86D3217F5B7AA75E83575B52CB658B2C37D94F055B1F36A69B80E6118CCBC2D3626CB75s2t7L" TargetMode="External"/><Relationship Id="rId58" Type="http://schemas.openxmlformats.org/officeDocument/2006/relationships/hyperlink" Target="consultantplus://offline/ref=2E93DB060A665439792D16A6DA130B2FE316D62319C71DEA6D3217F5B7AA75E83575B52CB658B2C37D94FC58B1F36A69B80E6118CCBC2D3626CB75s2t7L" TargetMode="External"/><Relationship Id="rId5" Type="http://schemas.openxmlformats.org/officeDocument/2006/relationships/hyperlink" Target="consultantplus://offline/ref=2E93DB060A665439792D16A6DA130B2FE316D6231BC11DE86D3217F5B7AA75E83575B52CB658B2C37D94FA56B1F36A69B80E6118CCBC2D3626CB75s2t7L" TargetMode="External"/><Relationship Id="rId15" Type="http://schemas.openxmlformats.org/officeDocument/2006/relationships/hyperlink" Target="consultantplus://offline/ref=2E93DB060A665439792D16A6DA130B2FE316D6231BC11DE86D3217F5B7AA75E83575B52CB658B2C37D94FB58B1F36A69B80E6118CCBC2D3626CB75s2t7L" TargetMode="External"/><Relationship Id="rId23" Type="http://schemas.openxmlformats.org/officeDocument/2006/relationships/hyperlink" Target="consultantplus://offline/ref=2E93DB060A665439792D16A6DA130B2FE316D6231CC21EEF6F304AFFBFF379EA327AEA3BA311E6CE7F90E651BBB9392DECs0tAL" TargetMode="External"/><Relationship Id="rId28" Type="http://schemas.openxmlformats.org/officeDocument/2006/relationships/hyperlink" Target="consultantplus://offline/ref=2E93DB060A665439792D16A6DA130B2FE316D6231CC219E36B3A4AFFBFF379EA327AEA3BB111BEC27D94F853B8AC6F7CA9566E1ED6A22C293AC9742Fs6t3L" TargetMode="External"/><Relationship Id="rId36" Type="http://schemas.openxmlformats.org/officeDocument/2006/relationships/hyperlink" Target="consultantplus://offline/ref=2E93DB060A665439792D16A6DA130B2FE316D6231BC41DEE6A3217F5B7AA75E83575B52CB658B2C37D94FC53B1F36A69B80E6118CCBC2D3626CB75s2t7L" TargetMode="External"/><Relationship Id="rId49" Type="http://schemas.openxmlformats.org/officeDocument/2006/relationships/hyperlink" Target="consultantplus://offline/ref=2E93DB060A665439792D16A6DA130B2FE316D6231BC11DE86D3217F5B7AA75E83575B52CB658B2C37D94F052B1F36A69B80E6118CCBC2D3626CB75s2t7L" TargetMode="External"/><Relationship Id="rId57" Type="http://schemas.openxmlformats.org/officeDocument/2006/relationships/hyperlink" Target="consultantplus://offline/ref=2E93DB060A665439792D16A6DA130B2FE316D62319C011EE643217F5B7AA75E83575B53EB600BEC1798AF850A4A53B2CsEt4L" TargetMode="External"/><Relationship Id="rId10" Type="http://schemas.openxmlformats.org/officeDocument/2006/relationships/hyperlink" Target="consultantplus://offline/ref=2E93DB060A665439792D16A6DA130B2FE316D6231CC21EEF6F304AFFBFF379EA327AEA3BB111BEC27D94FB57B9AC6F7CA9566E1ED6A22C293AC9742Fs6t3L" TargetMode="External"/><Relationship Id="rId19" Type="http://schemas.openxmlformats.org/officeDocument/2006/relationships/hyperlink" Target="consultantplus://offline/ref=2E93DB060A665439792D16A6DA130B2FE316D6231BC11DE86D3217F5B7AA75E83575B52CB658B2C37D94FC50B1F36A69B80E6118CCBC2D3626CB75s2t7L" TargetMode="External"/><Relationship Id="rId31" Type="http://schemas.openxmlformats.org/officeDocument/2006/relationships/hyperlink" Target="consultantplus://offline/ref=2E93DB060A665439792D16A6DA130B2FE316D6231CC219E36B3A4AFFBFF379EA327AEA3BB111BEC27D94F853BFAC6F7CA9566E1ED6A22C293AC9742Fs6t3L" TargetMode="External"/><Relationship Id="rId44" Type="http://schemas.openxmlformats.org/officeDocument/2006/relationships/hyperlink" Target="consultantplus://offline/ref=2E93DB060A665439792D16A6DA130B2FE316D6231BC11DE86D3217F5B7AA75E83575B52CB658B2C37D94F050B1F36A69B80E6118CCBC2D3626CB75s2t7L" TargetMode="External"/><Relationship Id="rId52" Type="http://schemas.openxmlformats.org/officeDocument/2006/relationships/hyperlink" Target="consultantplus://offline/ref=2E93DB060A665439792D16A6DA130B2FE316D6231CC319EA6B3A4AFFBFF379EA327AEA3BB111BEC27D94F850B3AC6F7CA9566E1ED6A22C293AC9742Fs6t3L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2E93DB060A665439792D16A6DA130B2FE316D6231BC31CED6C3217F5B7AA75E83575B52CB658B2C37D94F859B1F36A69B80E6118CCBC2D3626CB75s2t7L" TargetMode="External"/><Relationship Id="rId9" Type="http://schemas.openxmlformats.org/officeDocument/2006/relationships/hyperlink" Target="consultantplus://offline/ref=2E93DB060A665439792D08ABCC7F5720E41C8D2E14C512BC306D4CA8E0A37FBF723AEC6EF255B6C4799FAC00FEF2362FE91D631DCCBE2C29s2tDL" TargetMode="External"/><Relationship Id="rId14" Type="http://schemas.openxmlformats.org/officeDocument/2006/relationships/hyperlink" Target="consultantplus://offline/ref=2E93DB060A665439792D16A6DA130B2FE316D6231BC41DEE6A3217F5B7AA75E83575B52CB658B2C37D94FC50B1F36A69B80E6118CCBC2D3626CB75s2t7L" TargetMode="External"/><Relationship Id="rId22" Type="http://schemas.openxmlformats.org/officeDocument/2006/relationships/hyperlink" Target="consultantplus://offline/ref=2E93DB060A665439792D16A6DA130B2FE316D6231CC21EEF6F304AFFBFF379EA327AEA3BA311E6CE7F90E651BBB9392DECs0tAL" TargetMode="External"/><Relationship Id="rId27" Type="http://schemas.openxmlformats.org/officeDocument/2006/relationships/hyperlink" Target="consultantplus://offline/ref=2E93DB060A665439792D16A6DA130B2FE316D6231CC219E36B3A4AFFBFF379EA327AEA3BB111BEC27D94F853BBAC6F7CA9566E1ED6A22C293AC9742Fs6t3L" TargetMode="External"/><Relationship Id="rId30" Type="http://schemas.openxmlformats.org/officeDocument/2006/relationships/hyperlink" Target="consultantplus://offline/ref=2E93DB060A665439792D16A6DA130B2FE316D6231CC21EEF6F304AFFBFF379EA327AEA3BA311E6CE7F90E651BBB9392DECs0tAL" TargetMode="External"/><Relationship Id="rId35" Type="http://schemas.openxmlformats.org/officeDocument/2006/relationships/hyperlink" Target="consultantplus://offline/ref=2E93DB060A665439792D16A6DA130B2FE316D6231CC219E36B3A4AFFBFF379EA327AEA3BB111BEC27D94F853B2AC6F7CA9566E1ED6A22C293AC9742Fs6t3L" TargetMode="External"/><Relationship Id="rId43" Type="http://schemas.openxmlformats.org/officeDocument/2006/relationships/hyperlink" Target="consultantplus://offline/ref=2E93DB060A665439792D16A6DA130B2FE316D6231CC219E36B3A4AFFBFF379EA327AEA3BB111BEC27D94F852B8AC6F7CA9566E1ED6A22C293AC9742Fs6t3L" TargetMode="External"/><Relationship Id="rId48" Type="http://schemas.openxmlformats.org/officeDocument/2006/relationships/hyperlink" Target="consultantplus://offline/ref=2E93DB060A665439792D16A6DA130B2FE316D6231BC11DE86D3217F5B7AA75E83575B52CB658B2C37D94F052B1F36A69B80E6118CCBC2D3626CB75s2t7L" TargetMode="External"/><Relationship Id="rId56" Type="http://schemas.openxmlformats.org/officeDocument/2006/relationships/hyperlink" Target="consultantplus://offline/ref=2E93DB060A665439792D16A6DA130B2FE316D62319C71CE9653217F5B7AA75E83575B53EB600BEC1798AF850A4A53B2CsEt4L" TargetMode="External"/><Relationship Id="rId8" Type="http://schemas.openxmlformats.org/officeDocument/2006/relationships/hyperlink" Target="consultantplus://offline/ref=2E93DB060A665439792D16A6DA130B2FE316D6231CC319EA6B3A4AFFBFF379EA327AEA3BB111BEC27D94F850BCAC6F7CA9566E1ED6A22C293AC9742Fs6t3L" TargetMode="External"/><Relationship Id="rId51" Type="http://schemas.openxmlformats.org/officeDocument/2006/relationships/hyperlink" Target="consultantplus://offline/ref=2E93DB060A665439792D16A6DA130B2FE316D6231CC319EA6B3A4AFFBFF379EA327AEA3BB111BEC27D94F850B2AC6F7CA9566E1ED6A22C293AC9742Fs6t3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4153</Words>
  <Characters>23675</Characters>
  <Application>Microsoft Office Word</Application>
  <DocSecurity>0</DocSecurity>
  <Lines>197</Lines>
  <Paragraphs>55</Paragraphs>
  <ScaleCrop>false</ScaleCrop>
  <Company/>
  <LinksUpToDate>false</LinksUpToDate>
  <CharactersWithSpaces>27773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2019-01-24T11:45:00Z</dcterms:created>
  <dcterms:modified xsi:type="dcterms:W3CDTF">2019-01-24T11:46:00Z</dcterms:modified>
</cp:coreProperties>
</file>