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F" w:rsidRDefault="00FD135F">
      <w:pPr>
        <w:pStyle w:val="ConsPlusTitle"/>
        <w:jc w:val="center"/>
        <w:outlineLvl w:val="0"/>
      </w:pPr>
      <w:r>
        <w:t>ПРАВИТЕЛЬСТВО ИВАНОВСКОЙ ОБЛАСТИ</w:t>
      </w:r>
    </w:p>
    <w:p w:rsidR="00FD135F" w:rsidRDefault="00FD135F">
      <w:pPr>
        <w:pStyle w:val="ConsPlusTitle"/>
        <w:jc w:val="center"/>
      </w:pPr>
    </w:p>
    <w:p w:rsidR="00FD135F" w:rsidRDefault="00FD135F">
      <w:pPr>
        <w:pStyle w:val="ConsPlusTitle"/>
        <w:jc w:val="center"/>
      </w:pPr>
      <w:r>
        <w:t>ПОСТАНОВЛЕНИЕ</w:t>
      </w:r>
    </w:p>
    <w:p w:rsidR="00FD135F" w:rsidRDefault="00FD135F">
      <w:pPr>
        <w:pStyle w:val="ConsPlusTitle"/>
        <w:jc w:val="center"/>
      </w:pPr>
      <w:r>
        <w:t>от 7 мая 2014 г. N 173-п</w:t>
      </w:r>
    </w:p>
    <w:p w:rsidR="00FD135F" w:rsidRDefault="00FD135F">
      <w:pPr>
        <w:pStyle w:val="ConsPlusTitle"/>
        <w:jc w:val="center"/>
      </w:pPr>
    </w:p>
    <w:p w:rsidR="00FD135F" w:rsidRDefault="00FD135F">
      <w:pPr>
        <w:pStyle w:val="ConsPlusTitle"/>
        <w:jc w:val="center"/>
      </w:pPr>
      <w:r>
        <w:t>ОБ УТВЕРЖДЕНИИ ПОРЯДКА ОСУЩЕСТВЛЕНИЯ ВЕДОМСТВЕННОГО КОНТРОЛЯ</w:t>
      </w:r>
    </w:p>
    <w:p w:rsidR="00FD135F" w:rsidRDefault="00FD135F">
      <w:pPr>
        <w:pStyle w:val="ConsPlusTitle"/>
        <w:jc w:val="center"/>
      </w:pPr>
      <w:r>
        <w:t>В СФЕРЕ ЗАКУПОК ДЛЯ ОБЕСПЕЧЕНИЯ НУЖД ИВАНОВСКОЙ ОБЛАСТИ</w:t>
      </w:r>
    </w:p>
    <w:p w:rsidR="00FD135F" w:rsidRDefault="00FD13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13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35F" w:rsidRDefault="00FD13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35F" w:rsidRDefault="00FD13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D135F" w:rsidRDefault="00FD13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05.09.2014 </w:t>
            </w:r>
            <w:hyperlink r:id="rId4" w:history="1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05.08.2015 </w:t>
            </w:r>
            <w:hyperlink r:id="rId5" w:history="1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135F" w:rsidRDefault="00FD135F">
      <w:pPr>
        <w:pStyle w:val="ConsPlusNormal"/>
        <w:jc w:val="center"/>
      </w:pPr>
    </w:p>
    <w:p w:rsidR="00FD135F" w:rsidRDefault="00FD135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Правительство Ивановской области постановляет:</w:t>
      </w:r>
    </w:p>
    <w:p w:rsidR="00FD135F" w:rsidRDefault="00FD135F">
      <w:pPr>
        <w:pStyle w:val="ConsPlusNormal"/>
        <w:ind w:firstLine="540"/>
        <w:jc w:val="both"/>
      </w:pPr>
    </w:p>
    <w:p w:rsidR="00FD135F" w:rsidRDefault="00FD135F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осуществления ведомственного контроля в сфере закупок для обеспечения нужд Ивановской области (далее - Порядок) (прилагается).</w:t>
      </w:r>
    </w:p>
    <w:p w:rsidR="00FD135F" w:rsidRDefault="00FD135F">
      <w:pPr>
        <w:pStyle w:val="ConsPlusNormal"/>
        <w:ind w:firstLine="540"/>
        <w:jc w:val="both"/>
      </w:pPr>
    </w:p>
    <w:p w:rsidR="00FD135F" w:rsidRDefault="00FD135F">
      <w:pPr>
        <w:pStyle w:val="ConsPlusNormal"/>
        <w:ind w:firstLine="540"/>
        <w:jc w:val="both"/>
      </w:pPr>
      <w:r>
        <w:t>2. Исполнительным органам государственной власти Ивановской области, имеющим подведомственных заказчиков, до 15.09.2014 утвердить регламенты проведения ведомственного контроля в сфере закупок для обеспечения нужд Ивановской области.</w:t>
      </w:r>
    </w:p>
    <w:p w:rsidR="00FD135F" w:rsidRDefault="00FD13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05.09.2014 N 389-п)</w:t>
      </w:r>
    </w:p>
    <w:p w:rsidR="00FD135F" w:rsidRDefault="00FD135F">
      <w:pPr>
        <w:pStyle w:val="ConsPlusNormal"/>
        <w:ind w:firstLine="540"/>
        <w:jc w:val="both"/>
      </w:pPr>
    </w:p>
    <w:p w:rsidR="00FD135F" w:rsidRDefault="00FD135F">
      <w:pPr>
        <w:pStyle w:val="ConsPlusNormal"/>
        <w:ind w:firstLine="540"/>
        <w:jc w:val="both"/>
      </w:pPr>
      <w:r>
        <w:t>2.1. Установить, что ведомственный контроль в сфере закупок для обеспечения нужд Ивановской области в отношении учреждений, подведомственных Правительству Ивановской области, осуществляется аппаратом Правительства Ивановской области в порядке, установленном распоряжением аппарата Правительства Ивановской области.</w:t>
      </w:r>
    </w:p>
    <w:p w:rsidR="00FD135F" w:rsidRDefault="00FD13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05.08.2015 N 378-п)</w:t>
      </w:r>
    </w:p>
    <w:p w:rsidR="00FD135F" w:rsidRDefault="00FD135F">
      <w:pPr>
        <w:pStyle w:val="ConsPlusNormal"/>
        <w:ind w:firstLine="540"/>
        <w:jc w:val="both"/>
      </w:pPr>
    </w:p>
    <w:p w:rsidR="00FD135F" w:rsidRDefault="00FD135F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опубликования, за исключением положений, для которых настоящим пунктом установлены иные сроки вступления в силу.</w:t>
      </w:r>
    </w:p>
    <w:bookmarkStart w:id="0" w:name="P23"/>
    <w:bookmarkEnd w:id="0"/>
    <w:p w:rsidR="00FD135F" w:rsidRDefault="00FD135F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"P55"</w:instrText>
      </w:r>
      <w:r>
        <w:fldChar w:fldCharType="separate"/>
      </w:r>
      <w:r>
        <w:rPr>
          <w:color w:val="0000FF"/>
        </w:rPr>
        <w:t>Подпункт "в" пункта 3</w:t>
      </w:r>
      <w:r>
        <w:fldChar w:fldCharType="end"/>
      </w:r>
      <w:r>
        <w:t xml:space="preserve"> Порядка, утвержденного настоящим постановлением, вступает в силу с 01.07.2014, </w:t>
      </w:r>
      <w:hyperlink w:anchor="P54" w:history="1">
        <w:r>
          <w:rPr>
            <w:color w:val="0000FF"/>
          </w:rPr>
          <w:t>подпункты "б"</w:t>
        </w:r>
      </w:hyperlink>
      <w:r>
        <w:t xml:space="preserve">, </w:t>
      </w:r>
      <w:hyperlink w:anchor="P5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w:anchor="P60" w:history="1">
        <w:r>
          <w:rPr>
            <w:color w:val="0000FF"/>
          </w:rPr>
          <w:t>"е" пункта 3</w:t>
        </w:r>
      </w:hyperlink>
      <w:r>
        <w:t xml:space="preserve"> Порядка вступают в силу с 01.01.2016, </w:t>
      </w:r>
      <w:hyperlink w:anchor="P77" w:history="1">
        <w:r>
          <w:rPr>
            <w:color w:val="0000FF"/>
          </w:rPr>
          <w:t>пункт 7</w:t>
        </w:r>
      </w:hyperlink>
      <w:r>
        <w:t xml:space="preserve"> Порядка вступает в силу с 01.01.2017.</w:t>
      </w:r>
    </w:p>
    <w:p w:rsidR="00FD135F" w:rsidRDefault="00FD135F">
      <w:pPr>
        <w:pStyle w:val="ConsPlusNormal"/>
        <w:ind w:firstLine="540"/>
        <w:jc w:val="both"/>
      </w:pPr>
    </w:p>
    <w:p w:rsidR="00FD135F" w:rsidRDefault="00FD135F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Ивановской области Давлетову С.В.</w:t>
      </w:r>
    </w:p>
    <w:p w:rsidR="00FD135F" w:rsidRDefault="00FD135F">
      <w:pPr>
        <w:pStyle w:val="ConsPlusNormal"/>
        <w:jc w:val="both"/>
      </w:pPr>
    </w:p>
    <w:p w:rsidR="00FD135F" w:rsidRDefault="00FD135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D135F" w:rsidRDefault="00FD135F">
      <w:pPr>
        <w:pStyle w:val="ConsPlusNormal"/>
        <w:jc w:val="right"/>
      </w:pPr>
      <w:r>
        <w:t>Губернатора Ивановской области</w:t>
      </w:r>
    </w:p>
    <w:p w:rsidR="00FD135F" w:rsidRDefault="00FD135F">
      <w:pPr>
        <w:pStyle w:val="ConsPlusNormal"/>
        <w:jc w:val="right"/>
      </w:pPr>
      <w:r>
        <w:t>П.А.КОНЬКОВ</w:t>
      </w:r>
    </w:p>
    <w:p w:rsidR="00FD135F" w:rsidRDefault="00FD135F">
      <w:pPr>
        <w:pStyle w:val="ConsPlusNormal"/>
        <w:jc w:val="right"/>
      </w:pPr>
    </w:p>
    <w:p w:rsidR="00FD135F" w:rsidRDefault="00FD135F">
      <w:pPr>
        <w:pStyle w:val="ConsPlusNormal"/>
        <w:jc w:val="right"/>
      </w:pPr>
    </w:p>
    <w:p w:rsidR="00FD135F" w:rsidRDefault="00FD135F">
      <w:pPr>
        <w:pStyle w:val="ConsPlusNormal"/>
        <w:jc w:val="right"/>
      </w:pPr>
    </w:p>
    <w:p w:rsidR="00FD135F" w:rsidRDefault="00FD135F">
      <w:pPr>
        <w:pStyle w:val="ConsPlusNormal"/>
        <w:jc w:val="right"/>
      </w:pPr>
    </w:p>
    <w:p w:rsidR="00FD135F" w:rsidRDefault="00FD135F">
      <w:pPr>
        <w:pStyle w:val="ConsPlusNormal"/>
        <w:jc w:val="right"/>
      </w:pPr>
    </w:p>
    <w:p w:rsidR="00FD135F" w:rsidRDefault="00FD135F">
      <w:pPr>
        <w:pStyle w:val="ConsPlusNormal"/>
        <w:jc w:val="right"/>
        <w:outlineLvl w:val="0"/>
      </w:pPr>
      <w:r>
        <w:t>Приложение</w:t>
      </w:r>
    </w:p>
    <w:p w:rsidR="00FD135F" w:rsidRDefault="00FD135F">
      <w:pPr>
        <w:pStyle w:val="ConsPlusNormal"/>
        <w:jc w:val="right"/>
      </w:pPr>
      <w:r>
        <w:t>к постановлению</w:t>
      </w:r>
    </w:p>
    <w:p w:rsidR="00FD135F" w:rsidRDefault="00FD135F">
      <w:pPr>
        <w:pStyle w:val="ConsPlusNormal"/>
        <w:jc w:val="right"/>
      </w:pPr>
      <w:r>
        <w:t>Правительства</w:t>
      </w:r>
    </w:p>
    <w:p w:rsidR="00FD135F" w:rsidRDefault="00FD135F">
      <w:pPr>
        <w:pStyle w:val="ConsPlusNormal"/>
        <w:jc w:val="right"/>
      </w:pPr>
      <w:r>
        <w:t>Ивановской области</w:t>
      </w:r>
    </w:p>
    <w:p w:rsidR="00FD135F" w:rsidRDefault="00FD135F">
      <w:pPr>
        <w:pStyle w:val="ConsPlusNormal"/>
        <w:jc w:val="right"/>
      </w:pPr>
      <w:r>
        <w:lastRenderedPageBreak/>
        <w:t>от 07.05.2014 N 173-п</w:t>
      </w:r>
    </w:p>
    <w:p w:rsidR="00FD135F" w:rsidRDefault="00FD135F">
      <w:pPr>
        <w:pStyle w:val="ConsPlusNormal"/>
        <w:jc w:val="right"/>
      </w:pPr>
    </w:p>
    <w:p w:rsidR="00FD135F" w:rsidRDefault="00FD135F">
      <w:pPr>
        <w:pStyle w:val="ConsPlusTitle"/>
        <w:jc w:val="center"/>
      </w:pPr>
      <w:bookmarkStart w:id="1" w:name="P41"/>
      <w:bookmarkEnd w:id="1"/>
      <w:r>
        <w:t>ПОРЯДОК</w:t>
      </w:r>
    </w:p>
    <w:p w:rsidR="00FD135F" w:rsidRDefault="00FD135F">
      <w:pPr>
        <w:pStyle w:val="ConsPlusTitle"/>
        <w:jc w:val="center"/>
      </w:pPr>
      <w:r>
        <w:t>ОСУЩЕСТВЛЕНИЯ ВЕДОМСТВЕННОГО КОНТРОЛЯ В СФЕРЕ ЗАКУПОК</w:t>
      </w:r>
    </w:p>
    <w:p w:rsidR="00FD135F" w:rsidRDefault="00FD135F">
      <w:pPr>
        <w:pStyle w:val="ConsPlusTitle"/>
        <w:jc w:val="center"/>
      </w:pPr>
      <w:r>
        <w:t>ДЛЯ ОБЕСПЕЧЕНИЯ НУЖД ИВАНОВСКОЙ ОБЛАСТИ</w:t>
      </w:r>
    </w:p>
    <w:p w:rsidR="00FD135F" w:rsidRDefault="00FD13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13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35F" w:rsidRDefault="00FD13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35F" w:rsidRDefault="00FD13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FD135F" w:rsidRDefault="00FD135F">
            <w:pPr>
              <w:pStyle w:val="ConsPlusNormal"/>
              <w:jc w:val="center"/>
            </w:pPr>
            <w:r>
              <w:rPr>
                <w:color w:val="392C69"/>
              </w:rPr>
              <w:t>от 05.09.2014 N 389-п)</w:t>
            </w:r>
          </w:p>
        </w:tc>
      </w:tr>
    </w:tbl>
    <w:p w:rsidR="00FD135F" w:rsidRDefault="00FD135F">
      <w:pPr>
        <w:pStyle w:val="ConsPlusNormal"/>
        <w:jc w:val="center"/>
      </w:pPr>
    </w:p>
    <w:p w:rsidR="00FD135F" w:rsidRDefault="00FD135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осуществления исполнительными органами государственной власти Ивановской области (далее - органы ведомственного контроля) ведомственного контроля в сфере закупок товаров, работ, услуг для обеспечения нужд Ивановской области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</w:t>
      </w:r>
      <w:proofErr w:type="gramEnd"/>
      <w:r>
        <w:t xml:space="preserve"> о контрактной системе в сфере закупок) в отношении подведомственных им заказчиков, осуществляющих закупки товаров, работ, услуг для обеспечения нужд Ивановской области (далее - заказчики).</w:t>
      </w:r>
    </w:p>
    <w:p w:rsidR="00FD135F" w:rsidRDefault="00FD135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05.09.2014 N 389-п)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FD135F" w:rsidRDefault="00FD13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13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35F" w:rsidRDefault="00FD135F">
            <w:pPr>
              <w:pStyle w:val="ConsPlusNormal"/>
              <w:jc w:val="both"/>
            </w:pPr>
            <w:r>
              <w:rPr>
                <w:color w:val="392C69"/>
              </w:rPr>
              <w:t>Подпункт "б" пункта 3 вступает в силу с 1 января 2016 года (</w:t>
            </w:r>
            <w:hyperlink w:anchor="P23" w:history="1">
              <w:r>
                <w:rPr>
                  <w:color w:val="0000FF"/>
                </w:rPr>
                <w:t>абзац 2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D135F" w:rsidRDefault="00FD135F">
      <w:pPr>
        <w:pStyle w:val="ConsPlusNormal"/>
        <w:spacing w:before="280"/>
        <w:ind w:firstLine="540"/>
        <w:jc w:val="both"/>
      </w:pPr>
      <w:bookmarkStart w:id="2" w:name="P54"/>
      <w:bookmarkEnd w:id="2"/>
      <w:r>
        <w:t>б) соблюдения требований к обоснованию закупок и обоснованности закупок;</w:t>
      </w:r>
    </w:p>
    <w:p w:rsidR="00FD135F" w:rsidRDefault="00FD135F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в) соблюдения требований о нормировании в сфере закупок;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FD135F" w:rsidRDefault="00FD13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13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35F" w:rsidRDefault="00FD135F">
            <w:pPr>
              <w:pStyle w:val="ConsPlusNormal"/>
              <w:jc w:val="both"/>
            </w:pPr>
            <w:r>
              <w:rPr>
                <w:color w:val="392C69"/>
              </w:rPr>
              <w:t>Подпункт "</w:t>
            </w:r>
            <w:proofErr w:type="spellStart"/>
            <w:r>
              <w:rPr>
                <w:color w:val="392C69"/>
              </w:rPr>
              <w:t>д</w:t>
            </w:r>
            <w:proofErr w:type="spellEnd"/>
            <w:r>
              <w:rPr>
                <w:color w:val="392C69"/>
              </w:rPr>
              <w:t>" пункта 3 вступает в силу с 1 января 2016 года (</w:t>
            </w:r>
            <w:hyperlink w:anchor="P23" w:history="1">
              <w:r>
                <w:rPr>
                  <w:color w:val="0000FF"/>
                </w:rPr>
                <w:t>абзац 2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D135F" w:rsidRDefault="00FD135F">
      <w:pPr>
        <w:pStyle w:val="ConsPlusNormal"/>
        <w:spacing w:before="280"/>
        <w:ind w:firstLine="540"/>
        <w:jc w:val="both"/>
      </w:pPr>
      <w:bookmarkStart w:id="4" w:name="P58"/>
      <w:bookmarkEnd w:id="4"/>
      <w:proofErr w:type="spellStart"/>
      <w:r>
        <w:t>д</w:t>
      </w:r>
      <w:proofErr w:type="spellEnd"/>
      <w: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FD135F" w:rsidRDefault="00FD13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13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35F" w:rsidRDefault="00FD135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Подпункт "е" пункта 3 вступает в силу с 1 января 2016 года (</w:t>
            </w:r>
            <w:hyperlink w:anchor="P23" w:history="1">
              <w:r>
                <w:rPr>
                  <w:color w:val="0000FF"/>
                </w:rPr>
                <w:t>абзац 2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D135F" w:rsidRDefault="00FD135F">
      <w:pPr>
        <w:pStyle w:val="ConsPlusNormal"/>
        <w:spacing w:before="280"/>
        <w:ind w:firstLine="540"/>
        <w:jc w:val="both"/>
      </w:pPr>
      <w:bookmarkStart w:id="5" w:name="P60"/>
      <w:bookmarkEnd w:id="5"/>
      <w: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в планах-графиках, - информации, содержащейся в планах закупок;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в реестре контрактов, заключенных заказчиками, - условиям контрактов;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D135F" w:rsidRDefault="00FD135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и) соблюдения требований по определению поставщика (подрядчика, исполнителя);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м) соответствия поставленного товара, выполненной работы (ее результата) или оказанной услуги условиям контракта;</w:t>
      </w:r>
    </w:p>
    <w:p w:rsidR="00FD135F" w:rsidRDefault="00FD135F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FD135F" w:rsidRDefault="00FD13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13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35F" w:rsidRDefault="00FD135F">
            <w:pPr>
              <w:pStyle w:val="ConsPlusNormal"/>
              <w:jc w:val="both"/>
            </w:pPr>
            <w:r>
              <w:rPr>
                <w:color w:val="392C69"/>
              </w:rPr>
              <w:t>Пункт 7 вступает в силу с 1 января 2017 года (</w:t>
            </w:r>
            <w:hyperlink w:anchor="P23" w:history="1">
              <w:r>
                <w:rPr>
                  <w:color w:val="0000FF"/>
                </w:rPr>
                <w:t>абзац 2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D135F" w:rsidRDefault="00FD135F">
      <w:pPr>
        <w:pStyle w:val="ConsPlusNormal"/>
        <w:spacing w:before="280"/>
        <w:ind w:firstLine="540"/>
        <w:jc w:val="both"/>
      </w:pPr>
      <w:bookmarkStart w:id="6" w:name="P77"/>
      <w:bookmarkEnd w:id="6"/>
      <w:r>
        <w:t xml:space="preserve">7. Должностные лица органов ведомственного контроля, уполномоченные на </w:t>
      </w:r>
      <w:r>
        <w:lastRenderedPageBreak/>
        <w:t>осуществление мероприятий ведомственного контроля, должны иметь высшее образование.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10. Уведомление должно содержать следующую информацию: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а) наименование заказчика, которому адресовано уведомление;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в) вид мероприятия ведомственного контроля (выездное или документарное);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г) дата начала и дата окончания проведения мероприятия ведомственного контроля;</w:t>
      </w:r>
    </w:p>
    <w:p w:rsidR="00FD135F" w:rsidRDefault="00FD135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должностных лиц, уполномоченных на осуществление мероприятия ведомственного контроля;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t>дств св</w:t>
      </w:r>
      <w:proofErr w:type="gramEnd"/>
      <w:r>
        <w:t>язи и иных необходимых средств и оборудования для проведения такого мероприятия.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в) на получение необходимых объяснений в письменной форме и в форме электронного документа по вопросам проводимого мероприятия ведомственного контроля.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13. По результатам проведения мероприятия ведомственного контроля составляется акт проверки, который подписывается должностными лицами органа ведомственного контроля, осуществляющими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gramStart"/>
      <w: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 или в соответствующий исполнительный орган государственной власти Ивановской области, уполномоченные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</w:t>
      </w:r>
      <w:proofErr w:type="gramEnd"/>
      <w:r>
        <w:t xml:space="preserve"> органы.</w:t>
      </w:r>
    </w:p>
    <w:p w:rsidR="00FD135F" w:rsidRDefault="00FD135F">
      <w:pPr>
        <w:pStyle w:val="ConsPlusNormal"/>
        <w:spacing w:before="220"/>
        <w:ind w:firstLine="540"/>
        <w:jc w:val="both"/>
      </w:pPr>
      <w:r>
        <w:t>15. 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FD135F" w:rsidRDefault="00FD135F">
      <w:pPr>
        <w:pStyle w:val="ConsPlusNormal"/>
      </w:pPr>
    </w:p>
    <w:p w:rsidR="00FD135F" w:rsidRDefault="00FD135F">
      <w:pPr>
        <w:pStyle w:val="ConsPlusNormal"/>
        <w:jc w:val="both"/>
      </w:pPr>
    </w:p>
    <w:p w:rsidR="00FD135F" w:rsidRDefault="00FD13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14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5F"/>
    <w:rsid w:val="00A60A0F"/>
    <w:rsid w:val="00FD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BAD7C047563A782AF51A758C1131120EFCE05A481AC2C624D10E14CBD517373C49BC399255CACF284E1CD2A692EAAEF31BA1043F7BC6434B9FDhFe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ABAD7C047563A782AF51A758C1131120EFCE05A581A72F6D4D10E14CBD517373C49BC399255CACF284E1CD2A692EAAEF31BA1043F7BC6434B9FDhFe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BAD7C047563A782AF4FAA4EAD4F1E27E59509AD85AF7837124BBC1BB45B24348BC281DD2959A9F58FB59A656872ECBE22B81543F5BD7Bh3e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ABAD7C047563A782AF51A758C1131120EFCE05A481AC2C624D10E14CBD517373C49BC399255CACF284E1CE2A692EAAEF31BA1043F7BC6434B9FDhFe3H" TargetMode="External"/><Relationship Id="rId10" Type="http://schemas.openxmlformats.org/officeDocument/2006/relationships/hyperlink" Target="consultantplus://offline/ref=58ABAD7C047563A782AF51A758C1131120EFCE05A581A72F6D4D10E14CBD517373C49BC399255CACF284E1CC2A692EAAEF31BA1043F7BC6434B9FDhFe3H" TargetMode="External"/><Relationship Id="rId4" Type="http://schemas.openxmlformats.org/officeDocument/2006/relationships/hyperlink" Target="consultantplus://offline/ref=58ABAD7C047563A782AF51A758C1131120EFCE05A581A72F6D4D10E14CBD517373C49BC399255CACF284E1CE2A692EAAEF31BA1043F7BC6434B9FDhFe3H" TargetMode="External"/><Relationship Id="rId9" Type="http://schemas.openxmlformats.org/officeDocument/2006/relationships/hyperlink" Target="consultantplus://offline/ref=58ABAD7C047563A782AF51A758C1131120EFCE05A581A72F6D4D10E14CBD517373C49BC399255CACF284E1CC2A692EAAEF31BA1043F7BC6434B9FDhF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2019-01-24T07:30:00Z</dcterms:created>
  <dcterms:modified xsi:type="dcterms:W3CDTF">2019-01-24T07:30:00Z</dcterms:modified>
</cp:coreProperties>
</file>