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90" w:rsidRDefault="00A37490">
      <w:pPr>
        <w:pStyle w:val="ConsPlusTitle"/>
        <w:jc w:val="center"/>
      </w:pPr>
      <w:r>
        <w:t>ПРАВИТЕЛЬСТВО ИВАНОВСКОЙ ОБЛАСТИ</w:t>
      </w:r>
    </w:p>
    <w:p w:rsidR="00A37490" w:rsidRDefault="00A37490">
      <w:pPr>
        <w:pStyle w:val="ConsPlusTitle"/>
        <w:jc w:val="center"/>
      </w:pPr>
    </w:p>
    <w:p w:rsidR="00A37490" w:rsidRDefault="00A37490">
      <w:pPr>
        <w:pStyle w:val="ConsPlusTitle"/>
        <w:jc w:val="center"/>
      </w:pPr>
      <w:r>
        <w:t>ПОСТАНОВЛЕНИЕ</w:t>
      </w:r>
    </w:p>
    <w:p w:rsidR="00A37490" w:rsidRDefault="00A37490">
      <w:pPr>
        <w:pStyle w:val="ConsPlusTitle"/>
        <w:jc w:val="center"/>
      </w:pPr>
      <w:r>
        <w:t>от 30 июля 2008 г. N 205-п</w:t>
      </w:r>
    </w:p>
    <w:p w:rsidR="00A37490" w:rsidRDefault="00A37490">
      <w:pPr>
        <w:pStyle w:val="ConsPlusTitle"/>
        <w:jc w:val="center"/>
      </w:pPr>
    </w:p>
    <w:p w:rsidR="00A37490" w:rsidRDefault="00A37490">
      <w:pPr>
        <w:pStyle w:val="ConsPlusTitle"/>
        <w:jc w:val="center"/>
      </w:pPr>
      <w:r>
        <w:t>ОБ УЧРЕДИТЕЛЬСТВЕ СРЕДСТВА МАССОВОЙ ИНФОРМАЦИИ</w:t>
      </w:r>
    </w:p>
    <w:p w:rsidR="00A37490" w:rsidRDefault="00A37490">
      <w:pPr>
        <w:pStyle w:val="ConsPlusTitle"/>
        <w:jc w:val="center"/>
      </w:pPr>
      <w:r>
        <w:t>"ИВАНОВСКАЯ ГАЗЕТА"</w:t>
      </w:r>
    </w:p>
    <w:p w:rsidR="00A37490" w:rsidRDefault="00A3749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374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37490" w:rsidRDefault="00A374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7490" w:rsidRDefault="00A3749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Ивановской области</w:t>
            </w:r>
            <w:proofErr w:type="gramEnd"/>
          </w:p>
          <w:p w:rsidR="00A37490" w:rsidRDefault="00A374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23.11.2011 </w:t>
            </w:r>
            <w:hyperlink r:id="rId4" w:history="1">
              <w:r>
                <w:rPr>
                  <w:color w:val="0000FF"/>
                </w:rPr>
                <w:t>N 427-п</w:t>
              </w:r>
            </w:hyperlink>
            <w:r>
              <w:rPr>
                <w:color w:val="392C69"/>
              </w:rPr>
              <w:t xml:space="preserve">, от 13.09.2012 </w:t>
            </w:r>
            <w:hyperlink r:id="rId5" w:history="1">
              <w:r>
                <w:rPr>
                  <w:color w:val="0000FF"/>
                </w:rPr>
                <w:t>N 339-п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37490" w:rsidRDefault="00A37490">
      <w:pPr>
        <w:pStyle w:val="ConsPlusNormal"/>
        <w:jc w:val="center"/>
      </w:pPr>
    </w:p>
    <w:p w:rsidR="00A37490" w:rsidRDefault="00A3749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7" w:history="1">
        <w:r>
          <w:rPr>
            <w:color w:val="0000FF"/>
          </w:rPr>
          <w:t>Законом</w:t>
        </w:r>
      </w:hyperlink>
      <w:r>
        <w:t xml:space="preserve"> Российской Федерации от 27.12.1991 N 2124-1 "О средствах массовой информации" и </w:t>
      </w:r>
      <w:hyperlink r:id="rId8" w:history="1">
        <w:r>
          <w:rPr>
            <w:color w:val="0000FF"/>
          </w:rPr>
          <w:t>Уставом</w:t>
        </w:r>
      </w:hyperlink>
      <w:r>
        <w:t xml:space="preserve"> (Основным Законом) Ивановской области Правительство Ивановской области постановляет:</w:t>
      </w:r>
    </w:p>
    <w:p w:rsidR="00A37490" w:rsidRDefault="00A37490">
      <w:pPr>
        <w:pStyle w:val="ConsPlusNormal"/>
        <w:ind w:firstLine="540"/>
        <w:jc w:val="both"/>
      </w:pPr>
    </w:p>
    <w:p w:rsidR="00A37490" w:rsidRDefault="00A37490">
      <w:pPr>
        <w:pStyle w:val="ConsPlusNormal"/>
        <w:ind w:firstLine="540"/>
        <w:jc w:val="both"/>
      </w:pPr>
      <w:r>
        <w:t>1. Наделить Департамент внутренней политики Ивановской области функциями учредителя средства массовой информации "Ивановская газета".</w:t>
      </w:r>
    </w:p>
    <w:p w:rsidR="00A37490" w:rsidRDefault="00A37490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23.11.2011 N 427-п)</w:t>
      </w:r>
    </w:p>
    <w:p w:rsidR="00A37490" w:rsidRDefault="00A37490">
      <w:pPr>
        <w:pStyle w:val="ConsPlusNormal"/>
        <w:ind w:firstLine="540"/>
        <w:jc w:val="both"/>
      </w:pPr>
    </w:p>
    <w:p w:rsidR="00A37490" w:rsidRDefault="00A37490">
      <w:pPr>
        <w:pStyle w:val="ConsPlusNormal"/>
        <w:ind w:firstLine="540"/>
        <w:jc w:val="both"/>
      </w:pPr>
      <w:r>
        <w:t>2. Установить, что печатное средство массовой информации "Ивановская газета" учреждается для обнародования (официального опубликования) правовых актов органов государственной власти Ивановской области, иной официальной информации.</w:t>
      </w:r>
    </w:p>
    <w:p w:rsidR="00A37490" w:rsidRDefault="00A37490">
      <w:pPr>
        <w:pStyle w:val="ConsPlusNormal"/>
        <w:jc w:val="both"/>
      </w:pPr>
      <w:r>
        <w:t xml:space="preserve">(п. 2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23.11.2011 N 427-п)</w:t>
      </w:r>
    </w:p>
    <w:p w:rsidR="00A37490" w:rsidRDefault="00A37490">
      <w:pPr>
        <w:pStyle w:val="ConsPlusNormal"/>
        <w:ind w:firstLine="540"/>
        <w:jc w:val="both"/>
      </w:pPr>
    </w:p>
    <w:p w:rsidR="00A37490" w:rsidRDefault="00A37490">
      <w:pPr>
        <w:pStyle w:val="ConsPlusNormal"/>
        <w:ind w:firstLine="540"/>
        <w:jc w:val="both"/>
      </w:pPr>
      <w:r>
        <w:t>3. Определить, что финансирование расходов для возмещения затрат на размещение и распространение (официальное опубликование) в общественно-политическом издании "Ивановская газета" официальной информации органов государственной власти Ивановской области, иной официальной информации является расходным обязательством Ивановской области.</w:t>
      </w:r>
    </w:p>
    <w:p w:rsidR="00A37490" w:rsidRDefault="00A37490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23.11.2011 N 427-п)</w:t>
      </w:r>
    </w:p>
    <w:p w:rsidR="00A37490" w:rsidRDefault="00A37490">
      <w:pPr>
        <w:pStyle w:val="ConsPlusNormal"/>
        <w:ind w:firstLine="540"/>
        <w:jc w:val="both"/>
      </w:pPr>
    </w:p>
    <w:p w:rsidR="00A37490" w:rsidRDefault="00A37490">
      <w:pPr>
        <w:pStyle w:val="ConsPlusNormal"/>
        <w:ind w:firstLine="540"/>
        <w:jc w:val="both"/>
      </w:pPr>
      <w:r>
        <w:t>4. Установить, что производство и выпуск "Ивановской газеты" осуществляет областное государственное унитарное предприятие "Ивановские газеты".</w:t>
      </w:r>
    </w:p>
    <w:p w:rsidR="00A37490" w:rsidRDefault="00A37490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13.09.2012 N 339-п)</w:t>
      </w:r>
    </w:p>
    <w:p w:rsidR="00A37490" w:rsidRDefault="00A37490">
      <w:pPr>
        <w:pStyle w:val="ConsPlusNormal"/>
        <w:ind w:firstLine="540"/>
        <w:jc w:val="both"/>
      </w:pPr>
    </w:p>
    <w:p w:rsidR="00A37490" w:rsidRDefault="00A37490">
      <w:pPr>
        <w:pStyle w:val="ConsPlusNormal"/>
        <w:ind w:firstLine="540"/>
        <w:jc w:val="both"/>
      </w:pPr>
      <w:r>
        <w:t xml:space="preserve">5. </w:t>
      </w:r>
      <w:proofErr w:type="gramStart"/>
      <w:r>
        <w:t>Определить Департамент внутренней политики Ивановской области уполномоченным исполнительным органом государственной власти Ивановской области по предоставлению в порядке, утверждаемом Правительством Ивановской области, субсидии областному государственному унитарному предприятию "Ивановские газеты" для возмещения затрат на размещение и распространение (официальное опубликование) в общественно-политическом издании "Ивановская газета" официальной информации органов государственной власти Ивановской области, иной официальной информации.</w:t>
      </w:r>
      <w:proofErr w:type="gramEnd"/>
    </w:p>
    <w:p w:rsidR="00A37490" w:rsidRDefault="00A37490">
      <w:pPr>
        <w:pStyle w:val="ConsPlusNormal"/>
        <w:jc w:val="both"/>
      </w:pPr>
      <w:r>
        <w:t xml:space="preserve">(в ред. Постановлений Правительства Ивановской области от 23.11.2011 </w:t>
      </w:r>
      <w:hyperlink r:id="rId13" w:history="1">
        <w:r>
          <w:rPr>
            <w:color w:val="0000FF"/>
          </w:rPr>
          <w:t>N 427-п</w:t>
        </w:r>
      </w:hyperlink>
      <w:r>
        <w:t xml:space="preserve">, от 13.09.2012 </w:t>
      </w:r>
      <w:hyperlink r:id="rId14" w:history="1">
        <w:r>
          <w:rPr>
            <w:color w:val="0000FF"/>
          </w:rPr>
          <w:t>N 339-п</w:t>
        </w:r>
      </w:hyperlink>
      <w:r>
        <w:t>)</w:t>
      </w:r>
    </w:p>
    <w:p w:rsidR="00A37490" w:rsidRDefault="00A37490">
      <w:pPr>
        <w:pStyle w:val="ConsPlusNormal"/>
        <w:ind w:firstLine="540"/>
        <w:jc w:val="both"/>
      </w:pPr>
    </w:p>
    <w:p w:rsidR="00A37490" w:rsidRDefault="00A37490">
      <w:pPr>
        <w:pStyle w:val="ConsPlusNormal"/>
        <w:ind w:firstLine="540"/>
        <w:jc w:val="both"/>
      </w:pPr>
      <w:r>
        <w:t xml:space="preserve">6. Исключен.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23.11.2011 N 427-п.</w:t>
      </w:r>
    </w:p>
    <w:p w:rsidR="00A37490" w:rsidRDefault="00A37490">
      <w:pPr>
        <w:pStyle w:val="ConsPlusNormal"/>
        <w:jc w:val="both"/>
      </w:pPr>
    </w:p>
    <w:p w:rsidR="00A37490" w:rsidRDefault="00A37490">
      <w:pPr>
        <w:pStyle w:val="ConsPlusNormal"/>
        <w:jc w:val="right"/>
      </w:pPr>
      <w:r>
        <w:t>Губернатор Ивановской области</w:t>
      </w:r>
    </w:p>
    <w:p w:rsidR="00A37490" w:rsidRDefault="00A37490">
      <w:pPr>
        <w:pStyle w:val="ConsPlusNormal"/>
        <w:jc w:val="right"/>
      </w:pPr>
      <w:r>
        <w:t>М.А.МЕНЬ</w:t>
      </w:r>
    </w:p>
    <w:p w:rsidR="00A37490" w:rsidRDefault="00A37490">
      <w:pPr>
        <w:pStyle w:val="ConsPlusNormal"/>
      </w:pPr>
    </w:p>
    <w:sectPr w:rsidR="00A37490" w:rsidSect="003F2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490"/>
    <w:rsid w:val="002B1441"/>
    <w:rsid w:val="00A37490"/>
    <w:rsid w:val="00B511B7"/>
    <w:rsid w:val="00E1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74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74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74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D4DA689385BA7180D142C42514390D098F636920E8DDBF9AF977C3C70C805A23BAC276673EFCEA72DF76ECCFD34695470146A4678C41D5110423ICKBO" TargetMode="External"/><Relationship Id="rId13" Type="http://schemas.openxmlformats.org/officeDocument/2006/relationships/hyperlink" Target="consultantplus://offline/ref=A9D4DA689385BA7180D142C42514390D098F636926E2DBB999F977C3C70C805A23BAC276673EFCEA72DC76E2CFD34695470146A4678C41D5110423ICKB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9D4DA689385BA7180D15CC9337865020A843C6524E18EE5CBFF209C970AD51A63BC943E7762B9BF7FDE75FAC48609D3120DI4KDO" TargetMode="External"/><Relationship Id="rId12" Type="http://schemas.openxmlformats.org/officeDocument/2006/relationships/hyperlink" Target="consultantplus://offline/ref=A9D4DA689385BA7180D142C42514390D098F636925EFD9BD98F977C3C70C805A23BAC276673EFCEA72DC76E2CFD34695470146A4678C41D5110423ICKB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D4DA689385BA7180D15CC9337865020A8C3B672AE18EE5CBFF209C970AD51A63BC97352330FBED798827A0918A15D20C0C45B97B8C41ICK2O" TargetMode="External"/><Relationship Id="rId11" Type="http://schemas.openxmlformats.org/officeDocument/2006/relationships/hyperlink" Target="consultantplus://offline/ref=A9D4DA689385BA7180D142C42514390D098F636926E2DBB999F977C3C70C805A23BAC276673EFCEA72DC76EDCFD34695470146A4678C41D5110423ICKBO" TargetMode="External"/><Relationship Id="rId5" Type="http://schemas.openxmlformats.org/officeDocument/2006/relationships/hyperlink" Target="consultantplus://offline/ref=A9D4DA689385BA7180D142C42514390D098F636925EFD9BD98F977C3C70C805A23BAC276673EFCEA72DC76E1CFD34695470146A4678C41D5110423ICKBO" TargetMode="External"/><Relationship Id="rId15" Type="http://schemas.openxmlformats.org/officeDocument/2006/relationships/hyperlink" Target="consultantplus://offline/ref=A9D4DA689385BA7180D142C42514390D098F636926E2DBB999F977C3C70C805A23BAC276673EFCEA72DC77E5CFD34695470146A4678C41D5110423ICKBO" TargetMode="External"/><Relationship Id="rId10" Type="http://schemas.openxmlformats.org/officeDocument/2006/relationships/hyperlink" Target="consultantplus://offline/ref=A9D4DA689385BA7180D142C42514390D098F636926E2DBB999F977C3C70C805A23BAC276673EFCEA72DC76E3CFD34695470146A4678C41D5110423ICKBO" TargetMode="External"/><Relationship Id="rId4" Type="http://schemas.openxmlformats.org/officeDocument/2006/relationships/hyperlink" Target="consultantplus://offline/ref=A9D4DA689385BA7180D142C42514390D098F636926E2DBB999F977C3C70C805A23BAC276673EFCEA72DC76E1CFD34695470146A4678C41D5110423ICKBO" TargetMode="External"/><Relationship Id="rId9" Type="http://schemas.openxmlformats.org/officeDocument/2006/relationships/hyperlink" Target="consultantplus://offline/ref=A9D4DA689385BA7180D142C42514390D098F636926E2DBB999F977C3C70C805A23BAC276673EFCEA72DC76E2CFD34695470146A4678C41D5110423ICKBO" TargetMode="External"/><Relationship Id="rId14" Type="http://schemas.openxmlformats.org/officeDocument/2006/relationships/hyperlink" Target="consultantplus://offline/ref=A9D4DA689385BA7180D142C42514390D098F636925EFD9BD98F977C3C70C805A23BAC276673EFCEA72DC76E2CFD34695470146A4678C41D5110423ICK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М.А</dc:creator>
  <cp:lastModifiedBy>Васильева М.А</cp:lastModifiedBy>
  <cp:revision>2</cp:revision>
  <dcterms:created xsi:type="dcterms:W3CDTF">2019-01-23T14:10:00Z</dcterms:created>
  <dcterms:modified xsi:type="dcterms:W3CDTF">2019-04-04T13:46:00Z</dcterms:modified>
</cp:coreProperties>
</file>