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E66" w:rsidRDefault="00B72E66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B72E6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72E66" w:rsidRDefault="00B72E66">
            <w:pPr>
              <w:pStyle w:val="ConsPlusNormal"/>
              <w:outlineLvl w:val="0"/>
            </w:pPr>
            <w:r>
              <w:t>4 марта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72E66" w:rsidRDefault="00B72E66">
            <w:pPr>
              <w:pStyle w:val="ConsPlusNormal"/>
              <w:jc w:val="right"/>
              <w:outlineLvl w:val="0"/>
            </w:pPr>
            <w:r>
              <w:t>N 183</w:t>
            </w:r>
          </w:p>
        </w:tc>
      </w:tr>
    </w:tbl>
    <w:p w:rsidR="00B72E66" w:rsidRDefault="00B72E6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2E66" w:rsidRDefault="00B72E66">
      <w:pPr>
        <w:pStyle w:val="ConsPlusNormal"/>
        <w:jc w:val="center"/>
      </w:pPr>
    </w:p>
    <w:p w:rsidR="00B72E66" w:rsidRDefault="00B72E66">
      <w:pPr>
        <w:pStyle w:val="ConsPlusTitle"/>
        <w:jc w:val="center"/>
      </w:pPr>
      <w:r>
        <w:t>УКАЗ</w:t>
      </w:r>
    </w:p>
    <w:p w:rsidR="00B72E66" w:rsidRDefault="00B72E66">
      <w:pPr>
        <w:pStyle w:val="ConsPlusTitle"/>
        <w:jc w:val="center"/>
      </w:pPr>
    </w:p>
    <w:p w:rsidR="00B72E66" w:rsidRDefault="00B72E66">
      <w:pPr>
        <w:pStyle w:val="ConsPlusTitle"/>
        <w:jc w:val="center"/>
      </w:pPr>
      <w:r>
        <w:t>ПРЕЗИДЕНТА РОССИЙСКОЙ ФЕДЕРАЦИИ</w:t>
      </w:r>
    </w:p>
    <w:p w:rsidR="00B72E66" w:rsidRDefault="00B72E66">
      <w:pPr>
        <w:pStyle w:val="ConsPlusTitle"/>
        <w:jc w:val="center"/>
      </w:pPr>
    </w:p>
    <w:p w:rsidR="00B72E66" w:rsidRDefault="00B72E66">
      <w:pPr>
        <w:pStyle w:val="ConsPlusTitle"/>
        <w:jc w:val="center"/>
      </w:pPr>
      <w:r>
        <w:t>О РАССМОТРЕНИИ ОБЩЕСТВЕННЫХ ИНИЦИАТИВ,</w:t>
      </w:r>
    </w:p>
    <w:p w:rsidR="00B72E66" w:rsidRDefault="00B72E66">
      <w:pPr>
        <w:pStyle w:val="ConsPlusTitle"/>
        <w:jc w:val="center"/>
      </w:pPr>
      <w:proofErr w:type="gramStart"/>
      <w:r>
        <w:t>НАПРАВЛЕННЫХ</w:t>
      </w:r>
      <w:proofErr w:type="gramEnd"/>
      <w:r>
        <w:t xml:space="preserve"> ГРАЖДАНАМИ РОССИЙСКОЙ ФЕДЕРАЦИИ</w:t>
      </w:r>
    </w:p>
    <w:p w:rsidR="00B72E66" w:rsidRDefault="00B72E66">
      <w:pPr>
        <w:pStyle w:val="ConsPlusTitle"/>
        <w:jc w:val="center"/>
      </w:pPr>
      <w:r>
        <w:t>С ИСПОЛЬЗОВАНИЕМ ИНТЕРНЕТ-РЕСУРСА "</w:t>
      </w:r>
      <w:proofErr w:type="gramStart"/>
      <w:r>
        <w:t>РОССИЙСКАЯ</w:t>
      </w:r>
      <w:proofErr w:type="gramEnd"/>
    </w:p>
    <w:p w:rsidR="00B72E66" w:rsidRDefault="00B72E66">
      <w:pPr>
        <w:pStyle w:val="ConsPlusTitle"/>
        <w:jc w:val="center"/>
      </w:pPr>
      <w:r>
        <w:t>ОБЩЕСТВЕННАЯ ИНИЦИАТИВА"</w:t>
      </w:r>
    </w:p>
    <w:p w:rsidR="00B72E66" w:rsidRDefault="00B72E6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B72E6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72E66" w:rsidRDefault="00B72E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72E66" w:rsidRDefault="00B72E6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23.06.2014 N 452)</w:t>
            </w:r>
          </w:p>
        </w:tc>
      </w:tr>
    </w:tbl>
    <w:p w:rsidR="00B72E66" w:rsidRDefault="00B72E66">
      <w:pPr>
        <w:pStyle w:val="ConsPlusNormal"/>
        <w:jc w:val="center"/>
      </w:pPr>
    </w:p>
    <w:p w:rsidR="00B72E66" w:rsidRDefault="00B72E66">
      <w:pPr>
        <w:pStyle w:val="ConsPlusNormal"/>
        <w:ind w:firstLine="540"/>
        <w:jc w:val="both"/>
      </w:pPr>
      <w:r>
        <w:t>В целях обеспечения развития и укрепления гражданского общества, защиты прав человека и гражданина, участия граждан в управлении делами государства постановляю:</w:t>
      </w:r>
    </w:p>
    <w:p w:rsidR="00B72E66" w:rsidRDefault="00B72E66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46" w:history="1">
        <w:r>
          <w:rPr>
            <w:color w:val="0000FF"/>
          </w:rPr>
          <w:t>Правила</w:t>
        </w:r>
      </w:hyperlink>
      <w:r>
        <w:t xml:space="preserve"> рассмотрения общественных инициатив, направленных гражданами Российской Федерации с использованием </w:t>
      </w:r>
      <w:proofErr w:type="spellStart"/>
      <w:r>
        <w:t>интернет-ресурса</w:t>
      </w:r>
      <w:proofErr w:type="spellEnd"/>
      <w:r>
        <w:t xml:space="preserve"> "Российская общественная инициатива".</w:t>
      </w:r>
    </w:p>
    <w:p w:rsidR="00B72E66" w:rsidRDefault="00B72E66">
      <w:pPr>
        <w:pStyle w:val="ConsPlusNormal"/>
        <w:spacing w:before="220"/>
        <w:ind w:firstLine="540"/>
        <w:jc w:val="both"/>
      </w:pPr>
      <w:bookmarkStart w:id="0" w:name="P17"/>
      <w:bookmarkEnd w:id="0"/>
      <w:r>
        <w:t xml:space="preserve">2. </w:t>
      </w:r>
      <w:proofErr w:type="gramStart"/>
      <w:r>
        <w:t xml:space="preserve">Установить, что рассмотрению в соответствии с </w:t>
      </w:r>
      <w:hyperlink w:anchor="P46" w:history="1">
        <w:r>
          <w:rPr>
            <w:color w:val="0000FF"/>
          </w:rPr>
          <w:t>Правилами</w:t>
        </w:r>
      </w:hyperlink>
      <w:r>
        <w:t xml:space="preserve">, утвержденными настоящим Указом, подлежат направленные гражданами Российской Федерации с использованием </w:t>
      </w:r>
      <w:proofErr w:type="spellStart"/>
      <w:r>
        <w:t>интернет-ресурса</w:t>
      </w:r>
      <w:proofErr w:type="spellEnd"/>
      <w:r>
        <w:t xml:space="preserve"> "Российская общественная инициатива":</w:t>
      </w:r>
      <w:proofErr w:type="gramEnd"/>
    </w:p>
    <w:p w:rsidR="00B72E66" w:rsidRDefault="00B72E66">
      <w:pPr>
        <w:pStyle w:val="ConsPlusNormal"/>
        <w:spacing w:before="220"/>
        <w:ind w:firstLine="540"/>
        <w:jc w:val="both"/>
      </w:pPr>
      <w:r>
        <w:t>а) общественные инициативы, реализуемые на федеральном уровне, - с 15 апреля 2013 г.;</w:t>
      </w:r>
    </w:p>
    <w:p w:rsidR="00B72E66" w:rsidRDefault="00B72E66">
      <w:pPr>
        <w:pStyle w:val="ConsPlusNormal"/>
        <w:spacing w:before="220"/>
        <w:ind w:firstLine="540"/>
        <w:jc w:val="both"/>
      </w:pPr>
      <w:r>
        <w:t xml:space="preserve">б) общественные инициативы, реализуемые на региональном и муниципальном </w:t>
      </w:r>
      <w:proofErr w:type="gramStart"/>
      <w:r>
        <w:t>уровнях</w:t>
      </w:r>
      <w:proofErr w:type="gramEnd"/>
      <w:r>
        <w:t>, - с 1 ноября 2013 г.</w:t>
      </w:r>
    </w:p>
    <w:p w:rsidR="00B72E66" w:rsidRDefault="00B72E66">
      <w:pPr>
        <w:pStyle w:val="ConsPlusNormal"/>
        <w:spacing w:before="220"/>
        <w:ind w:firstLine="540"/>
        <w:jc w:val="both"/>
      </w:pPr>
      <w:r>
        <w:t xml:space="preserve">2.1. </w:t>
      </w:r>
      <w:proofErr w:type="gramStart"/>
      <w:r>
        <w:t xml:space="preserve">Установить, что общественные инициативы, предусмотренные </w:t>
      </w:r>
      <w:hyperlink w:anchor="P17" w:history="1">
        <w:r>
          <w:rPr>
            <w:color w:val="0000FF"/>
          </w:rPr>
          <w:t>пунктом 2</w:t>
        </w:r>
      </w:hyperlink>
      <w:r>
        <w:t xml:space="preserve"> настоящего Указа, могут быть направлены только гражданами Российской Федерации, лично предъявившими при регистрации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основной документ, удостоверяющий личность гражданина Российской Федерации.</w:t>
      </w:r>
      <w:proofErr w:type="gramEnd"/>
    </w:p>
    <w:p w:rsidR="00B72E66" w:rsidRDefault="00B72E66">
      <w:pPr>
        <w:pStyle w:val="ConsPlusNormal"/>
        <w:spacing w:before="220"/>
        <w:ind w:firstLine="540"/>
        <w:jc w:val="both"/>
      </w:pPr>
      <w:r>
        <w:t>Не допускается голосование по таким общественным инициативам граждан Российской Федерации, не предъявивших при регистрации в указанной информационной системе основной документ, удостоверяющий личность гражданина Российской Федерации.</w:t>
      </w:r>
    </w:p>
    <w:p w:rsidR="00B72E66" w:rsidRDefault="00B72E66">
      <w:pPr>
        <w:pStyle w:val="ConsPlusNormal"/>
        <w:jc w:val="both"/>
      </w:pPr>
      <w:r>
        <w:t xml:space="preserve">(п. 2.1 </w:t>
      </w:r>
      <w:proofErr w:type="gramStart"/>
      <w:r>
        <w:t>введен</w:t>
      </w:r>
      <w:proofErr w:type="gramEnd"/>
      <w:r>
        <w:t xml:space="preserve"> </w:t>
      </w:r>
      <w:hyperlink r:id="rId5" w:history="1">
        <w:r>
          <w:rPr>
            <w:color w:val="0000FF"/>
          </w:rPr>
          <w:t>Указом</w:t>
        </w:r>
      </w:hyperlink>
      <w:r>
        <w:t xml:space="preserve"> Президента РФ от 23.06.2014 N 452)</w:t>
      </w:r>
    </w:p>
    <w:p w:rsidR="00B72E66" w:rsidRDefault="00B72E66">
      <w:pPr>
        <w:pStyle w:val="ConsPlusNormal"/>
        <w:spacing w:before="220"/>
        <w:ind w:firstLine="540"/>
        <w:jc w:val="both"/>
      </w:pPr>
      <w:r>
        <w:t xml:space="preserve">2.2. </w:t>
      </w:r>
      <w:proofErr w:type="gramStart"/>
      <w:r>
        <w:t>Установить, что ответственность за проверку основного документа и удостоверение личности гражданина Российской Федерации, регистрируемого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несут уполномоченные лица органов и организаций, осуществляющие регистрацию в указанной информационной системе.</w:t>
      </w:r>
      <w:proofErr w:type="gramEnd"/>
    </w:p>
    <w:p w:rsidR="00B72E66" w:rsidRDefault="00B72E6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2.2 введен </w:t>
      </w:r>
      <w:hyperlink r:id="rId6" w:history="1">
        <w:r>
          <w:rPr>
            <w:color w:val="0000FF"/>
          </w:rPr>
          <w:t>Указом</w:t>
        </w:r>
      </w:hyperlink>
      <w:r>
        <w:t xml:space="preserve"> Президента РФ от 23.06.2014 N 452)</w:t>
      </w:r>
    </w:p>
    <w:p w:rsidR="00B72E66" w:rsidRDefault="00B72E66">
      <w:pPr>
        <w:pStyle w:val="ConsPlusNormal"/>
        <w:spacing w:before="220"/>
        <w:ind w:firstLine="540"/>
        <w:jc w:val="both"/>
      </w:pPr>
      <w:r>
        <w:lastRenderedPageBreak/>
        <w:t xml:space="preserve">3. Установить, что некоммерческой организацией, уполномоченной на осуществление функций, предусмотренных </w:t>
      </w:r>
      <w:hyperlink w:anchor="P46" w:history="1">
        <w:r>
          <w:rPr>
            <w:color w:val="0000FF"/>
          </w:rPr>
          <w:t>Правилами</w:t>
        </w:r>
      </w:hyperlink>
      <w:r>
        <w:t>, утвержденными настоящим Указом, является Фонд развития информационной демократии и гражданского общества "Фонд информационной демократии".</w:t>
      </w:r>
    </w:p>
    <w:p w:rsidR="00B72E66" w:rsidRDefault="00B72E66">
      <w:pPr>
        <w:pStyle w:val="ConsPlusNormal"/>
        <w:spacing w:before="220"/>
        <w:ind w:firstLine="540"/>
        <w:jc w:val="both"/>
      </w:pPr>
      <w:r>
        <w:t>4. Правительству Российской Федерации включить в инфраструктуру, обеспечивающую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интернет-ресурс "Российская общественная инициатива".</w:t>
      </w:r>
    </w:p>
    <w:p w:rsidR="00B72E66" w:rsidRDefault="00B72E66">
      <w:pPr>
        <w:pStyle w:val="ConsPlusNormal"/>
        <w:spacing w:before="220"/>
        <w:ind w:firstLine="540"/>
        <w:jc w:val="both"/>
      </w:pPr>
      <w:r>
        <w:t>5. Правительству Российской Федерации, высшим должностным лицам (руководителям высших исполнительных органов государственной власти) субъектов Российской Федерации привести свои акты в соответствие с настоящим Указом.</w:t>
      </w:r>
    </w:p>
    <w:p w:rsidR="00B72E66" w:rsidRDefault="00B72E66">
      <w:pPr>
        <w:pStyle w:val="ConsPlusNormal"/>
        <w:spacing w:before="220"/>
        <w:ind w:firstLine="540"/>
        <w:jc w:val="both"/>
      </w:pPr>
      <w:r>
        <w:t>6. Настоящий Указ вступает в силу со дня его подписания.</w:t>
      </w:r>
    </w:p>
    <w:p w:rsidR="00B72E66" w:rsidRDefault="00B72E66">
      <w:pPr>
        <w:pStyle w:val="ConsPlusNormal"/>
        <w:ind w:firstLine="540"/>
        <w:jc w:val="both"/>
      </w:pPr>
    </w:p>
    <w:p w:rsidR="00B72E66" w:rsidRDefault="00B72E66">
      <w:pPr>
        <w:pStyle w:val="ConsPlusNormal"/>
        <w:jc w:val="right"/>
      </w:pPr>
      <w:r>
        <w:t>Президент</w:t>
      </w:r>
    </w:p>
    <w:p w:rsidR="00B72E66" w:rsidRDefault="00B72E66">
      <w:pPr>
        <w:pStyle w:val="ConsPlusNormal"/>
        <w:jc w:val="right"/>
      </w:pPr>
      <w:r>
        <w:t>Российской Федерации</w:t>
      </w:r>
    </w:p>
    <w:p w:rsidR="00B72E66" w:rsidRDefault="00B72E66">
      <w:pPr>
        <w:pStyle w:val="ConsPlusNormal"/>
        <w:jc w:val="right"/>
      </w:pPr>
      <w:r>
        <w:t>В.ПУТИН</w:t>
      </w:r>
    </w:p>
    <w:p w:rsidR="00B72E66" w:rsidRDefault="00B72E66">
      <w:pPr>
        <w:pStyle w:val="ConsPlusNormal"/>
      </w:pPr>
      <w:r>
        <w:t>Москва, Кремль</w:t>
      </w:r>
    </w:p>
    <w:p w:rsidR="00B72E66" w:rsidRDefault="00B72E66">
      <w:pPr>
        <w:pStyle w:val="ConsPlusNormal"/>
        <w:spacing w:before="220"/>
      </w:pPr>
      <w:r>
        <w:t>4 марта 2013 года</w:t>
      </w:r>
    </w:p>
    <w:p w:rsidR="00B72E66" w:rsidRDefault="00B72E66">
      <w:pPr>
        <w:pStyle w:val="ConsPlusNormal"/>
        <w:spacing w:before="220"/>
      </w:pPr>
      <w:r>
        <w:t>N 183</w:t>
      </w:r>
    </w:p>
    <w:p w:rsidR="00B72E66" w:rsidRDefault="00B72E66">
      <w:pPr>
        <w:pStyle w:val="ConsPlusNormal"/>
      </w:pPr>
    </w:p>
    <w:p w:rsidR="00B72E66" w:rsidRDefault="00B72E66">
      <w:pPr>
        <w:pStyle w:val="ConsPlusNormal"/>
      </w:pPr>
    </w:p>
    <w:p w:rsidR="00B72E66" w:rsidRDefault="00B72E66">
      <w:pPr>
        <w:pStyle w:val="ConsPlusNormal"/>
      </w:pPr>
    </w:p>
    <w:p w:rsidR="00B72E66" w:rsidRDefault="00B72E66">
      <w:pPr>
        <w:pStyle w:val="ConsPlusNormal"/>
      </w:pPr>
    </w:p>
    <w:p w:rsidR="00B72E66" w:rsidRDefault="00B72E66">
      <w:pPr>
        <w:pStyle w:val="ConsPlusNormal"/>
        <w:ind w:firstLine="540"/>
        <w:jc w:val="both"/>
      </w:pPr>
    </w:p>
    <w:p w:rsidR="00B72E66" w:rsidRDefault="00B72E66">
      <w:pPr>
        <w:pStyle w:val="ConsPlusNormal"/>
        <w:jc w:val="right"/>
        <w:outlineLvl w:val="0"/>
      </w:pPr>
      <w:r>
        <w:t>Утверждены</w:t>
      </w:r>
    </w:p>
    <w:p w:rsidR="00B72E66" w:rsidRDefault="00B72E66">
      <w:pPr>
        <w:pStyle w:val="ConsPlusNormal"/>
        <w:jc w:val="right"/>
      </w:pPr>
      <w:r>
        <w:t>Указом Президента</w:t>
      </w:r>
    </w:p>
    <w:p w:rsidR="00B72E66" w:rsidRDefault="00B72E66">
      <w:pPr>
        <w:pStyle w:val="ConsPlusNormal"/>
        <w:jc w:val="right"/>
      </w:pPr>
      <w:r>
        <w:t>Российской Федерации</w:t>
      </w:r>
    </w:p>
    <w:p w:rsidR="00B72E66" w:rsidRDefault="00B72E66">
      <w:pPr>
        <w:pStyle w:val="ConsPlusNormal"/>
        <w:jc w:val="right"/>
      </w:pPr>
      <w:r>
        <w:t>от 4 марта 2013 г. N 183</w:t>
      </w:r>
    </w:p>
    <w:p w:rsidR="00B72E66" w:rsidRDefault="00B72E66">
      <w:pPr>
        <w:pStyle w:val="ConsPlusNormal"/>
        <w:jc w:val="right"/>
      </w:pPr>
    </w:p>
    <w:p w:rsidR="00B72E66" w:rsidRDefault="00B72E66">
      <w:pPr>
        <w:pStyle w:val="ConsPlusTitle"/>
        <w:jc w:val="center"/>
      </w:pPr>
      <w:bookmarkStart w:id="1" w:name="P46"/>
      <w:bookmarkEnd w:id="1"/>
      <w:r>
        <w:t>ПРАВИЛА</w:t>
      </w:r>
    </w:p>
    <w:p w:rsidR="00B72E66" w:rsidRDefault="00B72E66">
      <w:pPr>
        <w:pStyle w:val="ConsPlusTitle"/>
        <w:jc w:val="center"/>
      </w:pPr>
      <w:r>
        <w:t>РАССМОТРЕНИЯ ОБЩЕСТВЕННЫХ ИНИЦИАТИВ,</w:t>
      </w:r>
    </w:p>
    <w:p w:rsidR="00B72E66" w:rsidRDefault="00B72E66">
      <w:pPr>
        <w:pStyle w:val="ConsPlusTitle"/>
        <w:jc w:val="center"/>
      </w:pPr>
      <w:proofErr w:type="gramStart"/>
      <w:r>
        <w:t>НАПРАВЛЕННЫХ</w:t>
      </w:r>
      <w:proofErr w:type="gramEnd"/>
      <w:r>
        <w:t xml:space="preserve"> ГРАЖДАНАМИ РОССИЙСКОЙ ФЕДЕРАЦИИ</w:t>
      </w:r>
    </w:p>
    <w:p w:rsidR="00B72E66" w:rsidRDefault="00B72E66">
      <w:pPr>
        <w:pStyle w:val="ConsPlusTitle"/>
        <w:jc w:val="center"/>
      </w:pPr>
      <w:r>
        <w:t>С ИСПОЛЬЗОВАНИЕМ ИНТЕРНЕТ-РЕСУРСА "</w:t>
      </w:r>
      <w:proofErr w:type="gramStart"/>
      <w:r>
        <w:t>РОССИЙСКАЯ</w:t>
      </w:r>
      <w:proofErr w:type="gramEnd"/>
    </w:p>
    <w:p w:rsidR="00B72E66" w:rsidRDefault="00B72E66">
      <w:pPr>
        <w:pStyle w:val="ConsPlusTitle"/>
        <w:jc w:val="center"/>
      </w:pPr>
      <w:r>
        <w:t>ОБЩЕСТВЕННАЯ ИНИЦИАТИВА"</w:t>
      </w:r>
    </w:p>
    <w:p w:rsidR="00B72E66" w:rsidRDefault="00B72E66">
      <w:pPr>
        <w:pStyle w:val="ConsPlusNormal"/>
        <w:jc w:val="center"/>
      </w:pPr>
    </w:p>
    <w:p w:rsidR="00B72E66" w:rsidRDefault="00B72E66">
      <w:pPr>
        <w:pStyle w:val="ConsPlusNormal"/>
        <w:ind w:firstLine="540"/>
        <w:jc w:val="both"/>
      </w:pPr>
      <w:r>
        <w:t xml:space="preserve">1. Общественными инициативами считаются предложения граждан Российской Федерации (далее - граждане) по вопросам социально-экономического развития страны, совершенствования государственного и муниципального управления, направленные с использованием </w:t>
      </w:r>
      <w:proofErr w:type="spellStart"/>
      <w:r>
        <w:t>интернет-ресурса</w:t>
      </w:r>
      <w:proofErr w:type="spellEnd"/>
      <w:r>
        <w:t xml:space="preserve"> "Российская общественная инициатива" (далее - интернет-ресурс) и отвечающие установленным настоящими Правилами требованиям.</w:t>
      </w:r>
    </w:p>
    <w:p w:rsidR="00B72E66" w:rsidRDefault="00B72E66">
      <w:pPr>
        <w:pStyle w:val="ConsPlusNormal"/>
        <w:spacing w:before="220"/>
        <w:ind w:firstLine="540"/>
        <w:jc w:val="both"/>
      </w:pPr>
      <w:r>
        <w:t xml:space="preserve">2. Направлять общественные инициативы с использованием </w:t>
      </w:r>
      <w:proofErr w:type="spellStart"/>
      <w:r>
        <w:t>интернет-ресурса</w:t>
      </w:r>
      <w:proofErr w:type="spellEnd"/>
      <w:r>
        <w:t xml:space="preserve"> и голосовать за них могут граждане Российской Федерации, достигшие возраста 18 лет, зарегистрированные в федеральной государственной информационной системе "Единая система идентификац</w:t>
      </w:r>
      <w:proofErr w:type="gramStart"/>
      <w:r>
        <w:t>ии и ау</w:t>
      </w:r>
      <w:proofErr w:type="gramEnd"/>
      <w: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B72E66" w:rsidRDefault="00B72E66">
      <w:pPr>
        <w:pStyle w:val="ConsPlusNormal"/>
        <w:spacing w:before="220"/>
        <w:ind w:firstLine="540"/>
        <w:jc w:val="both"/>
      </w:pPr>
      <w:r>
        <w:t xml:space="preserve">3. Размещению общественной инициативы на </w:t>
      </w:r>
      <w:proofErr w:type="spellStart"/>
      <w:r>
        <w:t>интернет-ресурсе</w:t>
      </w:r>
      <w:proofErr w:type="spellEnd"/>
      <w:r>
        <w:t xml:space="preserve"> предшествует обязательная предварительная экспертиза, за исключением случаев, установленных настоящими Правилами. </w:t>
      </w:r>
      <w:r>
        <w:lastRenderedPageBreak/>
        <w:t>Срок проведения предварительной экспертизы не должен превышать два месяца.</w:t>
      </w:r>
    </w:p>
    <w:p w:rsidR="00B72E66" w:rsidRDefault="00B72E66">
      <w:pPr>
        <w:pStyle w:val="ConsPlusNormal"/>
        <w:spacing w:before="220"/>
        <w:ind w:firstLine="540"/>
        <w:jc w:val="both"/>
      </w:pPr>
      <w:r>
        <w:t xml:space="preserve">4. Функции по проведению предварительной экспертизы общественной инициативы, принятию решения о размещении общественной инициативы на </w:t>
      </w:r>
      <w:proofErr w:type="spellStart"/>
      <w:r>
        <w:t>интернет-ресурсе</w:t>
      </w:r>
      <w:proofErr w:type="spellEnd"/>
      <w:r>
        <w:t xml:space="preserve"> (в разделе для голосования) или об отказе в ее размещении, а также по обеспечению работы </w:t>
      </w:r>
      <w:proofErr w:type="spellStart"/>
      <w:r>
        <w:t>интернет-ресурса</w:t>
      </w:r>
      <w:proofErr w:type="spellEnd"/>
      <w:r>
        <w:t xml:space="preserve"> осуществляет уполномоченная некоммерческая организация.</w:t>
      </w:r>
    </w:p>
    <w:p w:rsidR="00B72E66" w:rsidRDefault="00B72E66">
      <w:pPr>
        <w:pStyle w:val="ConsPlusNormal"/>
        <w:spacing w:before="220"/>
        <w:ind w:firstLine="540"/>
        <w:jc w:val="both"/>
      </w:pPr>
      <w:r>
        <w:t>5. Для реализации своих функций уполномоченная некоммерческая организация вправе запрашивать и получать сведения, необходимые материалы от федеральных органов государственной власти, федеральных государственных органов, органов государственной власти субъектов Российской Федерации и органов местного самоуправления.</w:t>
      </w:r>
    </w:p>
    <w:p w:rsidR="00B72E66" w:rsidRDefault="00B72E66">
      <w:pPr>
        <w:pStyle w:val="ConsPlusNormal"/>
        <w:spacing w:before="220"/>
        <w:ind w:firstLine="540"/>
        <w:jc w:val="both"/>
      </w:pPr>
      <w:r>
        <w:t xml:space="preserve">6. Направление общественной инициативы осуществляется путем заполнения на русском языке специальной формы на </w:t>
      </w:r>
      <w:proofErr w:type="spellStart"/>
      <w:r>
        <w:t>интернет-ресурсе</w:t>
      </w:r>
      <w:proofErr w:type="spellEnd"/>
      <w:r>
        <w:t>.</w:t>
      </w:r>
    </w:p>
    <w:p w:rsidR="00B72E66" w:rsidRDefault="00B72E66">
      <w:pPr>
        <w:pStyle w:val="ConsPlusNormal"/>
        <w:spacing w:before="220"/>
        <w:ind w:firstLine="540"/>
        <w:jc w:val="both"/>
      </w:pPr>
      <w:r>
        <w:t>7. Текст общественной инициативы не должен содержать нецензурных либо оскорбительных выражений, угроз жизни или здоровью граждан, призывов к осуществлению экстремистской деятельности.</w:t>
      </w:r>
    </w:p>
    <w:p w:rsidR="00B72E66" w:rsidRDefault="00B72E66">
      <w:pPr>
        <w:pStyle w:val="ConsPlusNormal"/>
        <w:spacing w:before="220"/>
        <w:ind w:firstLine="540"/>
        <w:jc w:val="both"/>
      </w:pPr>
      <w:r>
        <w:t>Общественная инициатива, в тексте которой содержатся нецензурные либо оскорбительные выражения, угрозы жизни или здоровью граждан, а также призывы к осуществлению экстремистской деятельности, снимается уполномоченной некоммерческой организацией с рассмотрения без проведения предварительной экспертизы, о чем гражданин, направивший такую инициативу, уведомляется в электронном виде.</w:t>
      </w:r>
    </w:p>
    <w:p w:rsidR="00B72E66" w:rsidRDefault="00B72E66">
      <w:pPr>
        <w:pStyle w:val="ConsPlusNormal"/>
        <w:spacing w:before="220"/>
        <w:ind w:firstLine="540"/>
        <w:jc w:val="both"/>
      </w:pPr>
      <w:r>
        <w:t>8. Гражданин, направивший общественную инициативу, указывает, на каком уровне (федеральном, региональном или муниципальном), по его мнению, должна быть реализована данная инициатива.</w:t>
      </w:r>
    </w:p>
    <w:p w:rsidR="00B72E66" w:rsidRDefault="00B72E66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Уполномоченная некоммерческая организация вправе принять решение о снятии общественной инициативы с рассмотрения без проведения предварительной экспертизы в случаях, если гражданином повторно направлена общественная инициатива, по которой было принято решение об отказе в ее размещении на </w:t>
      </w:r>
      <w:proofErr w:type="spellStart"/>
      <w:r>
        <w:t>интернет-ресурсе</w:t>
      </w:r>
      <w:proofErr w:type="spellEnd"/>
      <w:r>
        <w:t xml:space="preserve"> или которая не получила в ходе голосования необходимой поддержки, и при этом в общественной инициативе не приводятся новые доводы или не указываются новые обстоятельства</w:t>
      </w:r>
      <w:proofErr w:type="gramEnd"/>
      <w:r>
        <w:t xml:space="preserve">, либо если аналогичная общественная инициатива уже размещена на </w:t>
      </w:r>
      <w:proofErr w:type="spellStart"/>
      <w:r>
        <w:t>интернет-ресурсе</w:t>
      </w:r>
      <w:proofErr w:type="spellEnd"/>
      <w:r>
        <w:t xml:space="preserve"> и получила необходимую поддержку в ходе голосования либо голосование по ней не завершено.</w:t>
      </w:r>
    </w:p>
    <w:p w:rsidR="00B72E66" w:rsidRDefault="00B72E66">
      <w:pPr>
        <w:pStyle w:val="ConsPlusNormal"/>
        <w:spacing w:before="220"/>
        <w:ind w:firstLine="540"/>
        <w:jc w:val="both"/>
      </w:pPr>
      <w:r>
        <w:t>О данном решении гражданин, направивший общественную инициативу, уведомляется в электронном виде.</w:t>
      </w:r>
    </w:p>
    <w:p w:rsidR="00B72E66" w:rsidRDefault="00B72E66">
      <w:pPr>
        <w:pStyle w:val="ConsPlusNormal"/>
        <w:spacing w:before="220"/>
        <w:ind w:firstLine="540"/>
        <w:jc w:val="both"/>
      </w:pPr>
      <w:r>
        <w:t xml:space="preserve">10. В ходе предварительной экспертизы устанавливаются соответствие общественной инициативы </w:t>
      </w:r>
      <w:hyperlink r:id="rId7" w:history="1">
        <w:r>
          <w:rPr>
            <w:color w:val="0000FF"/>
          </w:rPr>
          <w:t>Конституции</w:t>
        </w:r>
      </w:hyperlink>
      <w:r>
        <w:t xml:space="preserve"> Российской Федерации, общепризнанным принципам и нормам международного права, в том числе в области прав, свобод и законных интересов граждан, актуальность проблемы, содержащейся в общественной инициативе, обоснованность предлагаемых вариантов ее решения.</w:t>
      </w:r>
    </w:p>
    <w:p w:rsidR="00B72E66" w:rsidRDefault="00B72E66">
      <w:pPr>
        <w:pStyle w:val="ConsPlusNormal"/>
        <w:spacing w:before="220"/>
        <w:ind w:firstLine="540"/>
        <w:jc w:val="both"/>
      </w:pPr>
      <w:r>
        <w:t>11. По результатам предварительной экспертизы уполномоченная некоммерческая организация принимает решение:</w:t>
      </w:r>
    </w:p>
    <w:p w:rsidR="00B72E66" w:rsidRDefault="00B72E66">
      <w:pPr>
        <w:pStyle w:val="ConsPlusNormal"/>
        <w:spacing w:before="220"/>
        <w:ind w:firstLine="540"/>
        <w:jc w:val="both"/>
      </w:pPr>
      <w:r>
        <w:t xml:space="preserve">а) о размещении общественной инициативы на </w:t>
      </w:r>
      <w:proofErr w:type="spellStart"/>
      <w:r>
        <w:t>интернет-ресурсе</w:t>
      </w:r>
      <w:proofErr w:type="spellEnd"/>
      <w:r>
        <w:t xml:space="preserve"> (в разделе для голосования) и начале процедуры голосования;</w:t>
      </w:r>
    </w:p>
    <w:p w:rsidR="00B72E66" w:rsidRDefault="00B72E66">
      <w:pPr>
        <w:pStyle w:val="ConsPlusNormal"/>
        <w:spacing w:before="220"/>
        <w:ind w:firstLine="540"/>
        <w:jc w:val="both"/>
      </w:pPr>
      <w:r>
        <w:t xml:space="preserve">б) об отказе в размещении общественной инициативы на </w:t>
      </w:r>
      <w:proofErr w:type="spellStart"/>
      <w:r>
        <w:t>интернет-ресурсе</w:t>
      </w:r>
      <w:proofErr w:type="spellEnd"/>
      <w:r>
        <w:t>;</w:t>
      </w:r>
    </w:p>
    <w:p w:rsidR="00B72E66" w:rsidRDefault="00B72E66">
      <w:pPr>
        <w:pStyle w:val="ConsPlusNormal"/>
        <w:spacing w:before="220"/>
        <w:ind w:firstLine="540"/>
        <w:jc w:val="both"/>
      </w:pPr>
      <w:r>
        <w:t>в) об изменении уровня реализации общественной инициативы.</w:t>
      </w:r>
    </w:p>
    <w:p w:rsidR="00B72E66" w:rsidRDefault="00B72E66">
      <w:pPr>
        <w:pStyle w:val="ConsPlusNormal"/>
        <w:spacing w:before="220"/>
        <w:ind w:firstLine="540"/>
        <w:jc w:val="both"/>
      </w:pPr>
      <w:r>
        <w:lastRenderedPageBreak/>
        <w:t xml:space="preserve">12. О принятом по результатам предварительной экспертизы решении уполномоченная некоммерческая организация уведомляет гражданина, направившего общественную инициативу, в электронном виде. При этом уведомление об отказе в размещении общественной инициативы на </w:t>
      </w:r>
      <w:proofErr w:type="spellStart"/>
      <w:r>
        <w:t>интернет-ресурсе</w:t>
      </w:r>
      <w:proofErr w:type="spellEnd"/>
      <w:r>
        <w:t xml:space="preserve"> или об изменении уровня ее реализации должно быть мотивированным.</w:t>
      </w:r>
    </w:p>
    <w:p w:rsidR="00B72E66" w:rsidRDefault="00B72E66">
      <w:pPr>
        <w:pStyle w:val="ConsPlusNormal"/>
        <w:spacing w:before="220"/>
        <w:ind w:firstLine="540"/>
        <w:jc w:val="both"/>
      </w:pPr>
      <w:r>
        <w:t xml:space="preserve">13. Уполномоченная некоммерческая организация принимает решение об отказе в размещении общественной инициативы на </w:t>
      </w:r>
      <w:proofErr w:type="spellStart"/>
      <w:r>
        <w:t>интернет-ресурсе</w:t>
      </w:r>
      <w:proofErr w:type="spellEnd"/>
      <w:r>
        <w:t xml:space="preserve"> в случаях, если:</w:t>
      </w:r>
    </w:p>
    <w:p w:rsidR="00B72E66" w:rsidRDefault="00B72E66">
      <w:pPr>
        <w:pStyle w:val="ConsPlusNormal"/>
        <w:spacing w:before="220"/>
        <w:ind w:firstLine="540"/>
        <w:jc w:val="both"/>
      </w:pPr>
      <w:r>
        <w:t xml:space="preserve">а) общественная инициатива противоречит </w:t>
      </w:r>
      <w:hyperlink r:id="rId8" w:history="1">
        <w:r>
          <w:rPr>
            <w:color w:val="0000FF"/>
          </w:rPr>
          <w:t>Конституции</w:t>
        </w:r>
      </w:hyperlink>
      <w:r>
        <w:t xml:space="preserve"> Российской Федерации, общепризнанным принципам и нормам международного права, в том числе в области прав, свобод и законных интересов граждан;</w:t>
      </w:r>
    </w:p>
    <w:p w:rsidR="00B72E66" w:rsidRDefault="00B72E66">
      <w:pPr>
        <w:pStyle w:val="ConsPlusNormal"/>
        <w:spacing w:before="220"/>
        <w:ind w:firstLine="540"/>
        <w:jc w:val="both"/>
      </w:pPr>
      <w:r>
        <w:t xml:space="preserve">б) общественная инициатива противоречит </w:t>
      </w:r>
      <w:hyperlink r:id="rId9" w:history="1">
        <w:r>
          <w:rPr>
            <w:color w:val="0000FF"/>
          </w:rPr>
          <w:t>статье 6</w:t>
        </w:r>
      </w:hyperlink>
      <w:r>
        <w:t xml:space="preserve"> Федерального конституционного закона от 28 июня 2004 г. N 5-ФКЗ "О референдуме Российской Федерации";</w:t>
      </w:r>
    </w:p>
    <w:p w:rsidR="00B72E66" w:rsidRDefault="00B72E66">
      <w:pPr>
        <w:pStyle w:val="ConsPlusNormal"/>
        <w:spacing w:before="220"/>
        <w:ind w:firstLine="540"/>
        <w:jc w:val="both"/>
      </w:pPr>
      <w:r>
        <w:t>в) общественная инициатива не содержит описания проблемы, либо в общественной инициативе не предложены варианты решения проблемы, либо предлагаемые варианты не обоснованы.</w:t>
      </w:r>
    </w:p>
    <w:p w:rsidR="00B72E66" w:rsidRDefault="00B72E66">
      <w:pPr>
        <w:pStyle w:val="ConsPlusNormal"/>
        <w:spacing w:before="220"/>
        <w:ind w:firstLine="540"/>
        <w:jc w:val="both"/>
      </w:pPr>
      <w:r>
        <w:t xml:space="preserve">14. Размещенная на </w:t>
      </w:r>
      <w:proofErr w:type="spellStart"/>
      <w:r>
        <w:t>интернет-ресурсе</w:t>
      </w:r>
      <w:proofErr w:type="spellEnd"/>
      <w:r>
        <w:t xml:space="preserve"> общественная инициатива должна получить необходимую поддержку в ходе голосования с использованием </w:t>
      </w:r>
      <w:proofErr w:type="spellStart"/>
      <w:r>
        <w:t>интернет-ресурса</w:t>
      </w:r>
      <w:proofErr w:type="spellEnd"/>
      <w:r>
        <w:t xml:space="preserve">. Поддержанной считается инициатива, которая в течение одного года после ее размещения на </w:t>
      </w:r>
      <w:proofErr w:type="spellStart"/>
      <w:r>
        <w:t>интернет-ресурсе</w:t>
      </w:r>
      <w:proofErr w:type="spellEnd"/>
      <w:r>
        <w:t xml:space="preserve"> получила:</w:t>
      </w:r>
    </w:p>
    <w:p w:rsidR="00B72E66" w:rsidRDefault="00B72E66">
      <w:pPr>
        <w:pStyle w:val="ConsPlusNormal"/>
        <w:spacing w:before="220"/>
        <w:ind w:firstLine="540"/>
        <w:jc w:val="both"/>
      </w:pPr>
      <w:r>
        <w:t>а) не менее 100 тыс. голосов граждан - в поддержку инициативы федерального уровня;</w:t>
      </w:r>
    </w:p>
    <w:p w:rsidR="00B72E66" w:rsidRDefault="00B72E66">
      <w:pPr>
        <w:pStyle w:val="ConsPlusNormal"/>
        <w:spacing w:before="220"/>
        <w:ind w:firstLine="540"/>
        <w:jc w:val="both"/>
      </w:pPr>
      <w:r>
        <w:t>б) не менее 5 процентов голосов граждан, постоянно проживающих на территории соответствующего субъекта Российской Федерации (для субъектов Российской Федерации с численностью населения более 2 млн. человек - не менее 100 тыс. голосов граждан, постоянно проживающих на территории соответствующего субъекта Российской Федерации), - в поддержку инициативы регионального уровня;</w:t>
      </w:r>
    </w:p>
    <w:p w:rsidR="00B72E66" w:rsidRDefault="00B72E66">
      <w:pPr>
        <w:pStyle w:val="ConsPlusNormal"/>
        <w:spacing w:before="220"/>
        <w:ind w:firstLine="540"/>
        <w:jc w:val="both"/>
      </w:pPr>
      <w:r>
        <w:t>в) не менее 5 процентов голосов граждан, постоянно проживающих на территории соответствующего муниципального образования, - в поддержку инициативы муниципального уровня.</w:t>
      </w:r>
    </w:p>
    <w:p w:rsidR="00B72E66" w:rsidRDefault="00B72E66">
      <w:pPr>
        <w:pStyle w:val="ConsPlusNormal"/>
        <w:spacing w:before="220"/>
        <w:ind w:firstLine="540"/>
        <w:jc w:val="both"/>
      </w:pPr>
      <w:r>
        <w:t xml:space="preserve">15. Голосование по общественной инициативе с использованием </w:t>
      </w:r>
      <w:proofErr w:type="spellStart"/>
      <w:r>
        <w:t>интернет-ресурса</w:t>
      </w:r>
      <w:proofErr w:type="spellEnd"/>
      <w:r>
        <w:t xml:space="preserve"> начинается в день размещения этой инициативы на </w:t>
      </w:r>
      <w:proofErr w:type="spellStart"/>
      <w:r>
        <w:t>интернет-ресурсе</w:t>
      </w:r>
      <w:proofErr w:type="spellEnd"/>
      <w:r>
        <w:t xml:space="preserve"> (в разделе для голосования) и проводится в течение одного года.</w:t>
      </w:r>
    </w:p>
    <w:p w:rsidR="00B72E66" w:rsidRDefault="00B72E66">
      <w:pPr>
        <w:pStyle w:val="ConsPlusNormal"/>
        <w:spacing w:before="220"/>
        <w:ind w:firstLine="540"/>
        <w:jc w:val="both"/>
      </w:pPr>
      <w:r>
        <w:t xml:space="preserve">16. Система голосования с использованием </w:t>
      </w:r>
      <w:proofErr w:type="spellStart"/>
      <w:r>
        <w:t>интернет-ресурса</w:t>
      </w:r>
      <w:proofErr w:type="spellEnd"/>
      <w:r>
        <w:t xml:space="preserve"> организуется по принципу "один человек - один голос" и предусматривает для граждан возможность проголосовать как за инициативу, так и против нее.</w:t>
      </w:r>
    </w:p>
    <w:p w:rsidR="00B72E66" w:rsidRDefault="00B72E66">
      <w:pPr>
        <w:pStyle w:val="ConsPlusNormal"/>
        <w:spacing w:before="220"/>
        <w:ind w:firstLine="540"/>
        <w:jc w:val="both"/>
      </w:pPr>
      <w:r>
        <w:t>17. Уполномоченная некоммерческая организация обеспечивает:</w:t>
      </w:r>
    </w:p>
    <w:p w:rsidR="00B72E66" w:rsidRDefault="00B72E66">
      <w:pPr>
        <w:pStyle w:val="ConsPlusNormal"/>
        <w:spacing w:before="220"/>
        <w:ind w:firstLine="540"/>
        <w:jc w:val="both"/>
      </w:pPr>
      <w:r>
        <w:t xml:space="preserve">а) возможность свободного использования гражданами </w:t>
      </w:r>
      <w:proofErr w:type="spellStart"/>
      <w:r>
        <w:t>интернет-ресурса</w:t>
      </w:r>
      <w:proofErr w:type="spellEnd"/>
      <w:r>
        <w:t xml:space="preserve"> для ознакомления с размещаемыми на нем общественными инициативами, итогами голосования, принятыми решениями, а также для получения информации о ходе и результатах реализации общественной инициативы;</w:t>
      </w:r>
    </w:p>
    <w:p w:rsidR="00B72E66" w:rsidRDefault="00B72E66">
      <w:pPr>
        <w:pStyle w:val="ConsPlusNormal"/>
        <w:spacing w:before="220"/>
        <w:ind w:firstLine="540"/>
        <w:jc w:val="both"/>
      </w:pPr>
      <w:r>
        <w:t>б) возможность голосования, обработку голосов, поданных путем дистанционного электронного голосования, и достоверность его результатов.</w:t>
      </w:r>
    </w:p>
    <w:p w:rsidR="00B72E66" w:rsidRDefault="00B72E66">
      <w:pPr>
        <w:pStyle w:val="ConsPlusNormal"/>
        <w:spacing w:before="220"/>
        <w:ind w:firstLine="540"/>
        <w:jc w:val="both"/>
      </w:pPr>
      <w:r>
        <w:t xml:space="preserve">18. Общественная инициатива, не получившая в ходе голосования необходимой поддержки, считается </w:t>
      </w:r>
      <w:proofErr w:type="spellStart"/>
      <w:r>
        <w:t>неподдержанной</w:t>
      </w:r>
      <w:proofErr w:type="spellEnd"/>
      <w:r>
        <w:t xml:space="preserve"> и снимается с рассмотрения. Информация об этом размещается на </w:t>
      </w:r>
      <w:proofErr w:type="spellStart"/>
      <w:r>
        <w:lastRenderedPageBreak/>
        <w:t>интернет-ресурсе</w:t>
      </w:r>
      <w:proofErr w:type="spellEnd"/>
      <w:r>
        <w:t>.</w:t>
      </w:r>
    </w:p>
    <w:p w:rsidR="00B72E66" w:rsidRDefault="00B72E66">
      <w:pPr>
        <w:pStyle w:val="ConsPlusNormal"/>
        <w:spacing w:before="220"/>
        <w:ind w:firstLine="540"/>
        <w:jc w:val="both"/>
      </w:pPr>
      <w:r>
        <w:t xml:space="preserve">19. Общественная инициатива, получившая в ходе голосования необходимую поддержку, направляется в электронном виде уполномоченной некоммерческой организацией в экспертную рабочую группу соответствующего уровня (федерального, регионального или муниципального) для проведения экспертизы и принятия решения о целесообразности разработки проекта соответствующего нормативного правового акта и (или) об иных мерах по реализации данной инициативы. Информация о направлении общественной инициативы в экспертную рабочую группу соответствующего уровня и принятых ею решениях размещается на </w:t>
      </w:r>
      <w:proofErr w:type="spellStart"/>
      <w:r>
        <w:t>интернет-ресурсе</w:t>
      </w:r>
      <w:proofErr w:type="spellEnd"/>
      <w:r>
        <w:t>.</w:t>
      </w:r>
    </w:p>
    <w:p w:rsidR="00B72E66" w:rsidRDefault="00B72E66">
      <w:pPr>
        <w:pStyle w:val="ConsPlusNormal"/>
        <w:spacing w:before="220"/>
        <w:ind w:firstLine="540"/>
        <w:jc w:val="both"/>
      </w:pPr>
      <w:r>
        <w:t>20. При направлении общественной инициативы в экспертную рабочую группу уполномоченная некоммерческая организация указывает следующую информацию:</w:t>
      </w:r>
    </w:p>
    <w:p w:rsidR="00B72E66" w:rsidRDefault="00B72E66">
      <w:pPr>
        <w:pStyle w:val="ConsPlusNormal"/>
        <w:spacing w:before="220"/>
        <w:ind w:firstLine="540"/>
        <w:jc w:val="both"/>
      </w:pPr>
      <w:r>
        <w:t>а) содержание инициативы;</w:t>
      </w:r>
    </w:p>
    <w:p w:rsidR="00B72E66" w:rsidRDefault="00B72E66">
      <w:pPr>
        <w:pStyle w:val="ConsPlusNormal"/>
        <w:spacing w:before="220"/>
        <w:ind w:firstLine="540"/>
        <w:jc w:val="both"/>
      </w:pPr>
      <w:r>
        <w:t>б) уровень реализации инициативы;</w:t>
      </w:r>
    </w:p>
    <w:p w:rsidR="00B72E66" w:rsidRDefault="00B72E66">
      <w:pPr>
        <w:pStyle w:val="ConsPlusNormal"/>
        <w:spacing w:before="220"/>
        <w:ind w:firstLine="540"/>
        <w:jc w:val="both"/>
      </w:pPr>
      <w:r>
        <w:t>в) количество голосов, поданных за инициативу, и количество голосов, поданных против нее, с указанием периода, в течение которого эти голоса были получены;</w:t>
      </w:r>
    </w:p>
    <w:p w:rsidR="00B72E66" w:rsidRDefault="00B72E66">
      <w:pPr>
        <w:pStyle w:val="ConsPlusNormal"/>
        <w:spacing w:before="220"/>
        <w:ind w:firstLine="540"/>
        <w:jc w:val="both"/>
      </w:pPr>
      <w:r>
        <w:t>г) распределение голосов "за" и "против" по субъектам Российской Федерации и муниципальным образованиям (для общественных инициатив соответствующего уровня).</w:t>
      </w:r>
    </w:p>
    <w:p w:rsidR="00B72E66" w:rsidRDefault="00B72E66">
      <w:pPr>
        <w:pStyle w:val="ConsPlusNormal"/>
        <w:spacing w:before="220"/>
        <w:ind w:firstLine="540"/>
        <w:jc w:val="both"/>
      </w:pPr>
      <w:r>
        <w:t xml:space="preserve">21. Состав экспертной рабочей группы федерального уровня определяется Правительством Российской Федерации и включает представителей федеральных органов исполнительной власти, депутатов Государственной Думы Федерального Собрания Российской Федерации, членов Совета Федерации Федерального Собрания Российской Федерации, членов Общественной палаты Российской Федерации, представителей </w:t>
      </w:r>
      <w:proofErr w:type="spellStart"/>
      <w:proofErr w:type="gramStart"/>
      <w:r>
        <w:t>бизнес-сообщества</w:t>
      </w:r>
      <w:proofErr w:type="spellEnd"/>
      <w:proofErr w:type="gramEnd"/>
      <w:r>
        <w:t xml:space="preserve"> и общественных объединений.</w:t>
      </w:r>
    </w:p>
    <w:p w:rsidR="00B72E66" w:rsidRDefault="00B72E66">
      <w:pPr>
        <w:pStyle w:val="ConsPlusNormal"/>
        <w:spacing w:before="220"/>
        <w:ind w:firstLine="540"/>
        <w:jc w:val="both"/>
      </w:pPr>
      <w:r>
        <w:t xml:space="preserve">22. Состав экспертной рабочей группы регионального уровня определяется высшими органами исполнительной власти субъектов Российской Федерации и включает представителей органов государственной власти Российской Федерации, депутатов представительных (законодательных) органов государственной власти субъектов Российской Федерации, членов общественных палат субъектов Российской Федерации, депутатов представительных органов муниципальных образований, представителей государственных учреждений, </w:t>
      </w:r>
      <w:proofErr w:type="spellStart"/>
      <w:proofErr w:type="gramStart"/>
      <w:r>
        <w:t>бизнес-сообщества</w:t>
      </w:r>
      <w:proofErr w:type="spellEnd"/>
      <w:proofErr w:type="gramEnd"/>
      <w:r>
        <w:t xml:space="preserve"> и общественных объединений.</w:t>
      </w:r>
    </w:p>
    <w:p w:rsidR="00B72E66" w:rsidRDefault="00B72E66">
      <w:pPr>
        <w:pStyle w:val="ConsPlusNormal"/>
        <w:spacing w:before="220"/>
        <w:ind w:firstLine="540"/>
        <w:jc w:val="both"/>
      </w:pPr>
      <w:r>
        <w:t xml:space="preserve">23. Состав экспертной рабочей группы муниципального уровня определяется органами местного самоуправления и включает представителей этих органов, депутатов представительных органов муниципальных образований, представителей муниципальных учреждений, </w:t>
      </w:r>
      <w:proofErr w:type="spellStart"/>
      <w:proofErr w:type="gramStart"/>
      <w:r>
        <w:t>бизнес-сообщества</w:t>
      </w:r>
      <w:proofErr w:type="spellEnd"/>
      <w:proofErr w:type="gramEnd"/>
      <w:r>
        <w:t xml:space="preserve"> и общественных объединений.</w:t>
      </w:r>
    </w:p>
    <w:p w:rsidR="00B72E66" w:rsidRDefault="00B72E66">
      <w:pPr>
        <w:pStyle w:val="ConsPlusNormal"/>
        <w:spacing w:before="220"/>
        <w:ind w:firstLine="540"/>
        <w:jc w:val="both"/>
      </w:pPr>
      <w:r>
        <w:t>24. По результатам рассмотрения общественной инициативы экспертная рабочая группа в срок, не превышающий двух месяцев, готовит экспертное заключение и решение о разработке соответствующего нормативного правового акта и (или) принятии иных мер по реализации инициативы, которые подписываются председателем соответствующей экспертной рабочей группы, о чем уведомляет уполномоченную некоммерческую организацию в электронном виде.</w:t>
      </w:r>
    </w:p>
    <w:p w:rsidR="00B72E66" w:rsidRDefault="00B72E66">
      <w:pPr>
        <w:pStyle w:val="ConsPlusNormal"/>
        <w:spacing w:before="220"/>
        <w:ind w:firstLine="540"/>
        <w:jc w:val="both"/>
      </w:pPr>
      <w:r>
        <w:t xml:space="preserve">Информация о рассмотрении общественной инициативы и мерах по ее реализации направляется уполномоченной некоммерческой организации для размещения на </w:t>
      </w:r>
      <w:proofErr w:type="spellStart"/>
      <w:r>
        <w:t>интернет-ресурсе</w:t>
      </w:r>
      <w:proofErr w:type="spellEnd"/>
      <w:r>
        <w:t>.</w:t>
      </w:r>
    </w:p>
    <w:p w:rsidR="00B72E66" w:rsidRDefault="00B72E66">
      <w:pPr>
        <w:pStyle w:val="ConsPlusNormal"/>
        <w:ind w:firstLine="540"/>
        <w:jc w:val="both"/>
      </w:pPr>
    </w:p>
    <w:p w:rsidR="00B72E66" w:rsidRDefault="00B72E66">
      <w:pPr>
        <w:pStyle w:val="ConsPlusNormal"/>
        <w:ind w:firstLine="540"/>
        <w:jc w:val="both"/>
      </w:pPr>
    </w:p>
    <w:p w:rsidR="00B72E66" w:rsidRDefault="00B72E6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52B0" w:rsidRDefault="008652B0"/>
    <w:sectPr w:rsidR="008652B0" w:rsidSect="00894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E66"/>
    <w:rsid w:val="008652B0"/>
    <w:rsid w:val="00B72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2E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2E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2E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3FE6CF6B95B64FBEA19CB19E9C54DF79BABEE9775FC15FCF772E80750087446F27A74967FBA8A9E411BCXC1D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93FE6CF6B95B64FBEA19CB19E9C54DF79BABEE9775FC15FCF772E80750087446F27A74967FBA8A9E411BCXC1D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93FE6CF6B95B64FBEA19CB19E9C54DF7AB4BDE97A00965D9E2220857D50DD54796EA84D79FBA9B7EF1AE99582836A773854CF9057932C5EXE12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93FE6CF6B95B64FBEA19CB19E9C54DF7AB4BDE97A00965D9E2220857D50DD54796EA84D79FBA9B7E01AE99582836A773854CF9057932C5EXE12H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993FE6CF6B95B64FBEA19CB19E9C54DF7AB4BDE97A00965D9E2220857D50DD54796EA84D79FBA9B7E01AE99582836A773854CF9057932C5EXE12H" TargetMode="External"/><Relationship Id="rId9" Type="http://schemas.openxmlformats.org/officeDocument/2006/relationships/hyperlink" Target="consultantplus://offline/ref=993FE6CF6B95B64FBEA19CB19E9C54DF79B3B1EE7D09965D9E2220857D50DD54796EA84D79FBA9B3E41AE99582836A773854CF9057932C5EXE1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2189</Words>
  <Characters>12478</Characters>
  <Application>Microsoft Office Word</Application>
  <DocSecurity>0</DocSecurity>
  <Lines>103</Lines>
  <Paragraphs>29</Paragraphs>
  <ScaleCrop>false</ScaleCrop>
  <Company/>
  <LinksUpToDate>false</LinksUpToDate>
  <CharactersWithSpaces>14638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М.А</dc:creator>
  <cp:lastModifiedBy>Васильева М.А</cp:lastModifiedBy>
  <cp:revision>1</cp:revision>
  <dcterms:created xsi:type="dcterms:W3CDTF">2019-01-25T07:53:00Z</dcterms:created>
  <dcterms:modified xsi:type="dcterms:W3CDTF">2019-01-25T07:53:00Z</dcterms:modified>
</cp:coreProperties>
</file>