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D5" w:rsidRDefault="00A457D5">
      <w:pPr>
        <w:pStyle w:val="ConsPlusTitle"/>
        <w:jc w:val="center"/>
        <w:outlineLvl w:val="0"/>
      </w:pPr>
      <w:r>
        <w:t>ПРАВИТЕЛЬСТВО ИВАНОВСКОЙ ОБЛАСТИ</w:t>
      </w:r>
    </w:p>
    <w:p w:rsidR="00A457D5" w:rsidRDefault="00A457D5">
      <w:pPr>
        <w:pStyle w:val="ConsPlusTitle"/>
        <w:jc w:val="center"/>
      </w:pPr>
    </w:p>
    <w:p w:rsidR="00A457D5" w:rsidRDefault="00A457D5">
      <w:pPr>
        <w:pStyle w:val="ConsPlusTitle"/>
        <w:jc w:val="center"/>
      </w:pPr>
      <w:r>
        <w:t>ПОСТАНОВЛЕНИЕ</w:t>
      </w:r>
    </w:p>
    <w:p w:rsidR="00A457D5" w:rsidRDefault="00A457D5">
      <w:pPr>
        <w:pStyle w:val="ConsPlusTitle"/>
        <w:jc w:val="center"/>
      </w:pPr>
      <w:r>
        <w:t>от 24 мая 2013 г. N 185-п</w:t>
      </w:r>
    </w:p>
    <w:p w:rsidR="00A457D5" w:rsidRDefault="00A457D5">
      <w:pPr>
        <w:pStyle w:val="ConsPlusTitle"/>
        <w:jc w:val="center"/>
      </w:pPr>
    </w:p>
    <w:p w:rsidR="00A457D5" w:rsidRDefault="00A457D5">
      <w:pPr>
        <w:pStyle w:val="ConsPlusTitle"/>
        <w:jc w:val="center"/>
      </w:pPr>
      <w:r>
        <w:t>ОБ ОЦЕНКЕ ЭФФЕКТИВНОСТИ ДЕЯТЕЛЬНОСТИ ОРГАНОВ МЕСТНОГО</w:t>
      </w:r>
    </w:p>
    <w:p w:rsidR="00A457D5" w:rsidRDefault="00A457D5">
      <w:pPr>
        <w:pStyle w:val="ConsPlusTitle"/>
        <w:jc w:val="center"/>
      </w:pPr>
      <w:r>
        <w:t>САМОУПРАВЛЕНИЯ ГОРОДСКИХ ОКРУГОВ И МУНИЦИПАЛЬНЫХ РАЙОНОВ</w:t>
      </w:r>
    </w:p>
    <w:p w:rsidR="00A457D5" w:rsidRDefault="00A457D5">
      <w:pPr>
        <w:pStyle w:val="ConsPlusTitle"/>
        <w:jc w:val="center"/>
      </w:pPr>
      <w:r>
        <w:t>ИВАНОВСКОЙ ОБЛАСТИ</w:t>
      </w:r>
    </w:p>
    <w:p w:rsidR="00A457D5" w:rsidRDefault="00A45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45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57D5" w:rsidRDefault="00A45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7D5" w:rsidRDefault="00A457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A457D5" w:rsidRDefault="00A457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02.09.2014 </w:t>
            </w:r>
            <w:hyperlink r:id="rId4" w:history="1">
              <w:r>
                <w:rPr>
                  <w:color w:val="0000FF"/>
                </w:rPr>
                <w:t>N 376-п</w:t>
              </w:r>
            </w:hyperlink>
            <w:r>
              <w:rPr>
                <w:color w:val="392C69"/>
              </w:rPr>
              <w:t xml:space="preserve">, от 02.06.2015 </w:t>
            </w:r>
            <w:hyperlink r:id="rId5" w:history="1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02.03.2016 </w:t>
            </w:r>
            <w:hyperlink r:id="rId6" w:history="1">
              <w:r>
                <w:rPr>
                  <w:color w:val="0000FF"/>
                </w:rPr>
                <w:t>N 49-п</w:t>
              </w:r>
            </w:hyperlink>
            <w:r>
              <w:rPr>
                <w:color w:val="392C69"/>
              </w:rPr>
              <w:t>,</w:t>
            </w:r>
          </w:p>
          <w:p w:rsidR="00A457D5" w:rsidRDefault="00A457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22.03.2017 </w:t>
            </w:r>
            <w:hyperlink r:id="rId7" w:history="1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 xml:space="preserve">, от 19.07.2017 </w:t>
            </w:r>
            <w:hyperlink r:id="rId8" w:history="1">
              <w:r>
                <w:rPr>
                  <w:color w:val="0000FF"/>
                </w:rPr>
                <w:t>N 276-п</w:t>
              </w:r>
            </w:hyperlink>
            <w:r>
              <w:rPr>
                <w:color w:val="392C69"/>
              </w:rPr>
              <w:t xml:space="preserve">, от 22.12.2017 </w:t>
            </w:r>
            <w:hyperlink r:id="rId9" w:history="1">
              <w:r>
                <w:rPr>
                  <w:color w:val="0000FF"/>
                </w:rPr>
                <w:t>N 482-п</w:t>
              </w:r>
            </w:hyperlink>
            <w:r>
              <w:rPr>
                <w:color w:val="392C69"/>
              </w:rPr>
              <w:t>,</w:t>
            </w:r>
          </w:p>
          <w:p w:rsidR="00A457D5" w:rsidRDefault="00A457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10" w:history="1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 xml:space="preserve">, от 02.04.2018 </w:t>
            </w:r>
            <w:hyperlink r:id="rId11" w:history="1">
              <w:r>
                <w:rPr>
                  <w:color w:val="0000FF"/>
                </w:rPr>
                <w:t>N 78-п</w:t>
              </w:r>
            </w:hyperlink>
            <w:r>
              <w:rPr>
                <w:color w:val="392C69"/>
              </w:rPr>
              <w:t xml:space="preserve">, от 24.08.2018 </w:t>
            </w:r>
            <w:hyperlink r:id="rId12" w:history="1">
              <w:r>
                <w:rPr>
                  <w:color w:val="0000FF"/>
                </w:rPr>
                <w:t>N 263-п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17.12.2012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подпункта</w:t>
      </w:r>
      <w:proofErr w:type="gramEnd"/>
      <w:r>
        <w:t xml:space="preserve"> "</w:t>
      </w:r>
      <w:proofErr w:type="gramStart"/>
      <w:r>
        <w:t xml:space="preserve">и" пункта 2 Указа Президента Российской Федерации от 7 мая 2012 г. N 601 "Об основных направлениях совершенствования системы государственного управления", </w:t>
      </w:r>
      <w:hyperlink r:id="rId15" w:history="1">
        <w:r>
          <w:rPr>
            <w:color w:val="0000FF"/>
          </w:rPr>
          <w:t>Законом</w:t>
        </w:r>
      </w:hyperlink>
      <w:r>
        <w:t xml:space="preserve"> Ивановской области от 03.11.2011 N 107-ОЗ "О предоставлении грантов городским округам и муниципальным районам Ивановской области в целях поощрения достижения наилучших значений показателей эффективности деятельности" и в целях совершенствования процесса оценки 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Ивановской области Правительство Ивановской области постановляет: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 xml:space="preserve">1. </w:t>
      </w:r>
      <w:proofErr w:type="gramStart"/>
      <w:r>
        <w:t>Проводить ежегодную оценку эффективности деятельности органов местного самоуправления городских округов и муниципальных районов Ивановской области, включающую мониторинг эффективности деятельности органов местного самоуправления городских округов и муниципальных районов Ивановской области, оценку значений показателей эффективности деятельности органов местного самоуправления городских округов и муниципальных районов Ивановской области, составление рейтинга городских округов и муниципальных районов Ивановской области.</w:t>
      </w:r>
      <w:proofErr w:type="gramEnd"/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 xml:space="preserve">2.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22.03.2017 N 88-п.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Установить, что мониторинг эффективности деятельности органов местного самоуправления городских округов и муниципальных районов Ивановской области осуществляется исполнительными органами государственной власти Ивановской области в соответствии с </w:t>
      </w:r>
      <w:hyperlink w:anchor="P80" w:history="1">
        <w:r>
          <w:rPr>
            <w:color w:val="0000FF"/>
          </w:rPr>
          <w:t>компетенцией</w:t>
        </w:r>
      </w:hyperlink>
      <w:r>
        <w:t xml:space="preserve"> исполнительных органов государственной власти Ивановской области при осуществлении мониторинга показателей для оценки эффективности деятельности органов местного самоуправления городских округов и муниципальных районов Ивановской области (приложение 1) и </w:t>
      </w:r>
      <w:hyperlink w:anchor="P249" w:history="1">
        <w:r>
          <w:rPr>
            <w:color w:val="0000FF"/>
          </w:rPr>
          <w:t>Положением</w:t>
        </w:r>
      </w:hyperlink>
      <w:r>
        <w:t xml:space="preserve"> о порядке проведения мониторинга и оценки</w:t>
      </w:r>
      <w:proofErr w:type="gramEnd"/>
      <w:r>
        <w:t xml:space="preserve"> значений </w:t>
      </w:r>
      <w:proofErr w:type="gramStart"/>
      <w:r>
        <w:t>показателей 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Ивановской области (приложение 2).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Установить, что оценка значений показателей эффективности деятельности органов местного самоуправления городских округов и муниципальных районов Ивановской области, составление рейтинга городских округов и муниципальных районов Ивановской области осуществляется Департаментом внутренней политики Ивановской области в соответствии с </w:t>
      </w:r>
      <w:hyperlink w:anchor="P249" w:history="1">
        <w:r>
          <w:rPr>
            <w:color w:val="0000FF"/>
          </w:rPr>
          <w:t>Положением</w:t>
        </w:r>
      </w:hyperlink>
      <w:r>
        <w:t xml:space="preserve"> о порядке проведения мониторинга и оценки значений показателей эффективности деятельности органов местного самоуправления городских округов и муниципальных районов Ивановской области (приложение 2).</w:t>
      </w:r>
      <w:proofErr w:type="gramEnd"/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 xml:space="preserve">5. Утвердить </w:t>
      </w:r>
      <w:hyperlink w:anchor="P429" w:history="1">
        <w:r>
          <w:rPr>
            <w:color w:val="0000FF"/>
          </w:rPr>
          <w:t>классификацию</w:t>
        </w:r>
      </w:hyperlink>
      <w:r>
        <w:t xml:space="preserve"> городских округов и муниципальных районов Ивановской области (приложение 3).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Руководителям исполнительных органов государственной власти Ивановской области, указанных в </w:t>
      </w:r>
      <w:hyperlink w:anchor="P484" w:history="1">
        <w:r>
          <w:rPr>
            <w:color w:val="0000FF"/>
          </w:rPr>
          <w:t>приложении 4</w:t>
        </w:r>
      </w:hyperlink>
      <w:r>
        <w:t xml:space="preserve"> к настоящему постановлению, ежегодно в срок до 1 апреля представлять главам городских округов и муниципальных районов Ивановской области данные по показателям эффективности деятельности органов местного самоуправления городских округов и муниципальных районов Ивановской области для доклада глав городских округов и муниципальных районов Ивановской области о достигнутых значениях показателей для оценки</w:t>
      </w:r>
      <w:proofErr w:type="gramEnd"/>
      <w:r>
        <w:t xml:space="preserve"> эффективности деятельности органов местного самоуправления городских округов и муниципальных районов Ивановской области за отчетный год и их планируемых значениях на 3-летний период.</w:t>
      </w:r>
    </w:p>
    <w:p w:rsidR="00A457D5" w:rsidRDefault="00A457D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22.03.2017 N 88-п)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 xml:space="preserve">7. Утвердить </w:t>
      </w:r>
      <w:hyperlink w:anchor="P547" w:history="1">
        <w:r>
          <w:rPr>
            <w:color w:val="0000FF"/>
          </w:rPr>
          <w:t>содержание</w:t>
        </w:r>
      </w:hyperlink>
      <w:r>
        <w:t xml:space="preserve"> текстовой части доклада глав городских округов и муниципальных районов Ивановской области о достигнутых значениях показателей 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Ивановской области за отчетный год и их планируемых значениях на 3-летний период (приложение 5).</w:t>
      </w:r>
    </w:p>
    <w:p w:rsidR="00A457D5" w:rsidRDefault="00A457D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22.03.2017 N 88-п)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Департаменту внутренней политики Ивановской области в срок до 7 мая года, следующего за отчетным, направлять в электронном виде руководителям исполнительных органов государственной власти Ивановской области, указанных в </w:t>
      </w:r>
      <w:hyperlink w:anchor="P80" w:history="1">
        <w:r>
          <w:rPr>
            <w:color w:val="0000FF"/>
          </w:rPr>
          <w:t>приложении 1</w:t>
        </w:r>
      </w:hyperlink>
      <w:r>
        <w:t xml:space="preserve"> к настоящему постановлению, доклады глав городских округов и муниципальных районов Ивановской области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Ивановской области за</w:t>
      </w:r>
      <w:proofErr w:type="gramEnd"/>
      <w:r>
        <w:t xml:space="preserve"> отчетный год и их планируемых </w:t>
      </w:r>
      <w:proofErr w:type="gramStart"/>
      <w:r>
        <w:t>значениях</w:t>
      </w:r>
      <w:proofErr w:type="gramEnd"/>
      <w:r>
        <w:t xml:space="preserve"> на 3-летний период.</w:t>
      </w:r>
    </w:p>
    <w:p w:rsidR="00A457D5" w:rsidRDefault="00A457D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22.03.2017 N 88-п)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Руководителям исполнительных органов государственной власти Ивановской области, указанных в </w:t>
      </w:r>
      <w:hyperlink w:anchor="P80" w:history="1">
        <w:r>
          <w:rPr>
            <w:color w:val="0000FF"/>
          </w:rPr>
          <w:t>приложении 1</w:t>
        </w:r>
      </w:hyperlink>
      <w:r>
        <w:t xml:space="preserve"> к настоящему постановлению, в срок до 1 июня года, следующего за отчетным, представлять в Департамент внутренней политики Ивановской области в электронном виде и на бумажном носителе в одном экземпляре результаты мониторинга эффективности деятельности органов местного самоуправления городских округов и муниципальных районов Ивановской области.</w:t>
      </w:r>
      <w:proofErr w:type="gramEnd"/>
    </w:p>
    <w:p w:rsidR="00A457D5" w:rsidRDefault="00A457D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22.12.2017 N 482-п)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 xml:space="preserve">10.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02.09.2014 N 376-п.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 xml:space="preserve">11. Исполнительным органам государственной власти Ивановской области, указанным в </w:t>
      </w:r>
      <w:hyperlink w:anchor="P80" w:history="1">
        <w:r>
          <w:rPr>
            <w:color w:val="0000FF"/>
          </w:rPr>
          <w:t>приложении 1</w:t>
        </w:r>
      </w:hyperlink>
      <w:r>
        <w:t xml:space="preserve"> к настоящему постановлению:</w:t>
      </w:r>
    </w:p>
    <w:p w:rsidR="00A457D5" w:rsidRDefault="00A457D5">
      <w:pPr>
        <w:pStyle w:val="ConsPlusNormal"/>
        <w:spacing w:before="220"/>
        <w:ind w:firstLine="540"/>
        <w:jc w:val="both"/>
      </w:pPr>
      <w:proofErr w:type="gramStart"/>
      <w:r>
        <w:t>вести мониторинг исполнения мероприятий по повышению результативности деятельности органов местного самоуправления городских округов и муниципальных районов Ивановской области, включенных в сводный доклад Ивановской области о результатах мониторинга эффективности деятельности органов местного самоуправления городских округов и муниципальных районов Ивановской области (далее - Сводный доклад), и ежегодно в срок до 15 марта года, следующего за годом составления Сводного доклада, направлять в Департамент внутренней</w:t>
      </w:r>
      <w:proofErr w:type="gramEnd"/>
      <w:r>
        <w:t xml:space="preserve"> политики Ивановской области отчет о его результатах;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lastRenderedPageBreak/>
        <w:t>по запросам Департамента внутренней политики Ивановской области представлять необходимую дополнительную информацию для подготовки проекта Сводного доклада.</w:t>
      </w:r>
    </w:p>
    <w:p w:rsidR="00A457D5" w:rsidRDefault="00A457D5">
      <w:pPr>
        <w:pStyle w:val="ConsPlusNormal"/>
        <w:jc w:val="both"/>
      </w:pPr>
      <w:r>
        <w:t xml:space="preserve">(п. 11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02.06.2015 N 232-п)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 xml:space="preserve">11.1. </w:t>
      </w:r>
      <w:proofErr w:type="gramStart"/>
      <w:r>
        <w:t xml:space="preserve">Департаменту внутренней политики Ивановской области организовать по итогам ежегодной оценки эффективности деятельности органов местного самоуправления городских округов и муниципальных районов Ивановской области поощрение дипломами I - III степени органов местного самоуправления городских округов и муниципальных районов Ивановской области, занявших 1 - 3 места по итогам определения рейтинга по группам муниципальных образований Ивановской области в соответствии с утвержденными настоящим постановлением </w:t>
      </w:r>
      <w:hyperlink w:anchor="P249" w:history="1">
        <w:r>
          <w:rPr>
            <w:color w:val="0000FF"/>
          </w:rPr>
          <w:t>Положением</w:t>
        </w:r>
      </w:hyperlink>
      <w:r>
        <w:t xml:space="preserve"> о порядке</w:t>
      </w:r>
      <w:proofErr w:type="gramEnd"/>
      <w:r>
        <w:t xml:space="preserve"> проведения мониторинга и оценки </w:t>
      </w:r>
      <w:proofErr w:type="gramStart"/>
      <w:r>
        <w:t>значений показателей 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Ивановской области и </w:t>
      </w:r>
      <w:hyperlink w:anchor="P429" w:history="1">
        <w:r>
          <w:rPr>
            <w:color w:val="0000FF"/>
          </w:rPr>
          <w:t>классификацией</w:t>
        </w:r>
      </w:hyperlink>
      <w:r>
        <w:t xml:space="preserve"> городских округов и муниципальных районов Ивановской области.</w:t>
      </w:r>
    </w:p>
    <w:p w:rsidR="00A457D5" w:rsidRDefault="00A457D5">
      <w:pPr>
        <w:pStyle w:val="ConsPlusNormal"/>
        <w:jc w:val="both"/>
      </w:pPr>
      <w:r>
        <w:t xml:space="preserve">(п. 11.1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02.06.2015 N 232-п)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Исполнительным органам государственной власти Ивановской области учитывать результаты мониторинга эффективности деятельности органов местного самоуправления городских округов и муниципальных районов Ивановской области при разработке и реализации государственных программ Ивановской области, реализации региональных разделов государственных программ Российской Федерации, федеральных целевых программ, при составлении прогноза социально-экономического развития Ивановской области, корректировке </w:t>
      </w:r>
      <w:hyperlink r:id="rId24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Ивановской области до 2020 года, а также при разработке основных</w:t>
      </w:r>
      <w:proofErr w:type="gramEnd"/>
      <w:r>
        <w:t xml:space="preserve"> направлений бюджетной и налоговой политики Ивановской области в процессе составления проекта областного бюджета на очередной финансовый год и плановый период.</w:t>
      </w:r>
    </w:p>
    <w:p w:rsidR="00A457D5" w:rsidRDefault="00A457D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02.09.2014 N 376-п)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>13. Признать утратившими силу: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>постановления Правительства Ивановской области: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 xml:space="preserve">- от 24.04.2009 </w:t>
      </w:r>
      <w:hyperlink r:id="rId26" w:history="1">
        <w:r>
          <w:rPr>
            <w:color w:val="0000FF"/>
          </w:rPr>
          <w:t>N 127-п</w:t>
        </w:r>
      </w:hyperlink>
      <w:r>
        <w:t xml:space="preserve"> "О структуре и содержании текстовой </w:t>
      </w:r>
      <w:proofErr w:type="gramStart"/>
      <w:r>
        <w:t>части доклада глав местных администраций городских округов</w:t>
      </w:r>
      <w:proofErr w:type="gramEnd"/>
      <w:r>
        <w:t xml:space="preserve"> и муниципальных районов Ивановской области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Ивановской области за отчетный год и их планируемых значениях на трехлетний период",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 xml:space="preserve">- от 19.04.2011 </w:t>
      </w:r>
      <w:hyperlink r:id="rId27" w:history="1">
        <w:r>
          <w:rPr>
            <w:color w:val="0000FF"/>
          </w:rPr>
          <w:t>N 111-п</w:t>
        </w:r>
      </w:hyperlink>
      <w:r>
        <w:t xml:space="preserve"> "Об оценке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Ивановской области",</w:t>
      </w:r>
    </w:p>
    <w:p w:rsidR="00A457D5" w:rsidRDefault="00A457D5">
      <w:pPr>
        <w:pStyle w:val="ConsPlusNormal"/>
        <w:spacing w:before="220"/>
        <w:ind w:firstLine="540"/>
        <w:jc w:val="both"/>
      </w:pPr>
      <w:proofErr w:type="gramStart"/>
      <w:r>
        <w:t xml:space="preserve">- от 13.12.2011 </w:t>
      </w:r>
      <w:hyperlink r:id="rId28" w:history="1">
        <w:r>
          <w:rPr>
            <w:color w:val="0000FF"/>
          </w:rPr>
          <w:t>N 458-п</w:t>
        </w:r>
      </w:hyperlink>
      <w:r>
        <w:t xml:space="preserve"> "О внесении изменений в постановление Правительства Ивановской области от 24.04.2009 N 127-п "О наименовании, структуре и содержании текстовой части доклада глав местных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трехлетний период",</w:t>
      </w:r>
      <w:proofErr w:type="gramEnd"/>
    </w:p>
    <w:p w:rsidR="00A457D5" w:rsidRDefault="00A457D5">
      <w:pPr>
        <w:pStyle w:val="ConsPlusNormal"/>
        <w:spacing w:before="220"/>
        <w:ind w:firstLine="540"/>
        <w:jc w:val="both"/>
      </w:pPr>
      <w:r>
        <w:t xml:space="preserve">- от 01.02.2012 </w:t>
      </w:r>
      <w:hyperlink r:id="rId29" w:history="1">
        <w:r>
          <w:rPr>
            <w:color w:val="0000FF"/>
          </w:rPr>
          <w:t>N 25-п</w:t>
        </w:r>
      </w:hyperlink>
      <w:r>
        <w:t xml:space="preserve"> "О внесении изменения в постановление Правительства Ивановской области от 19.04.2011 N 111-п "Об оценке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Ивановской области";</w:t>
      </w:r>
    </w:p>
    <w:p w:rsidR="00A457D5" w:rsidRDefault="00A457D5">
      <w:pPr>
        <w:pStyle w:val="ConsPlusNormal"/>
        <w:spacing w:before="220"/>
        <w:ind w:firstLine="540"/>
        <w:jc w:val="both"/>
      </w:pPr>
      <w:hyperlink r:id="rId30" w:history="1">
        <w:proofErr w:type="gramStart"/>
        <w:r>
          <w:rPr>
            <w:color w:val="0000FF"/>
          </w:rPr>
          <w:t>пункт 1</w:t>
        </w:r>
      </w:hyperlink>
      <w:r>
        <w:t xml:space="preserve"> постановления Правительства Ивановской области от 17.04.2012 N 120-п "О внесении изменений в постановление Правительства Ивановской области от 19.04.2011 N 111-п "Об оценке эффективности деятельности органов местного самоуправления городских округов и муниципальных районов Ивановской области" и признании утратившим силу постановления Правительства Ивановской области от 21.12.2011 N 494-п "О Порядке предоставления грантов городским округам и муниципальным районам Ивановской области в</w:t>
      </w:r>
      <w:proofErr w:type="gramEnd"/>
      <w:r>
        <w:t xml:space="preserve"> целях </w:t>
      </w:r>
      <w:proofErr w:type="gramStart"/>
      <w:r>
        <w:t>поощрения достижения наилучших значений показателей 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Ивановской области",</w:t>
      </w:r>
    </w:p>
    <w:p w:rsidR="00A457D5" w:rsidRDefault="00A457D5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пункт 2</w:t>
        </w:r>
      </w:hyperlink>
      <w:r>
        <w:t xml:space="preserve"> постановления Правительства Ивановской области от 29.11.2012 N 499-п "О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Правительства Ивановской области".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 xml:space="preserve">14.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Ивановской области - директора Департамента внутренней политики Ивановской области Нестерова Е.Л.</w:t>
      </w:r>
    </w:p>
    <w:p w:rsidR="00A457D5" w:rsidRDefault="00A457D5">
      <w:pPr>
        <w:pStyle w:val="ConsPlusNormal"/>
        <w:jc w:val="both"/>
      </w:pPr>
      <w:r>
        <w:t xml:space="preserve">(в ред. Постановлений Правительства Ивановской области от 02.09.2014 </w:t>
      </w:r>
      <w:hyperlink r:id="rId32" w:history="1">
        <w:r>
          <w:rPr>
            <w:color w:val="0000FF"/>
          </w:rPr>
          <w:t>N 376-п</w:t>
        </w:r>
      </w:hyperlink>
      <w:r>
        <w:t xml:space="preserve">, от 02.06.2015 </w:t>
      </w:r>
      <w:hyperlink r:id="rId33" w:history="1">
        <w:r>
          <w:rPr>
            <w:color w:val="0000FF"/>
          </w:rPr>
          <w:t>N 232-п</w:t>
        </w:r>
      </w:hyperlink>
      <w:r>
        <w:t xml:space="preserve">, от 02.03.2016 </w:t>
      </w:r>
      <w:hyperlink r:id="rId34" w:history="1">
        <w:r>
          <w:rPr>
            <w:color w:val="0000FF"/>
          </w:rPr>
          <w:t>N 49-п</w:t>
        </w:r>
      </w:hyperlink>
      <w:r>
        <w:t xml:space="preserve">, от 22.03.2017 </w:t>
      </w:r>
      <w:hyperlink r:id="rId35" w:history="1">
        <w:r>
          <w:rPr>
            <w:color w:val="0000FF"/>
          </w:rPr>
          <w:t>N 88-п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19.07.2017 </w:t>
      </w:r>
      <w:hyperlink r:id="rId36" w:history="1">
        <w:r>
          <w:rPr>
            <w:color w:val="0000FF"/>
          </w:rPr>
          <w:t>N 276-п</w:t>
        </w:r>
      </w:hyperlink>
      <w:r>
        <w:t xml:space="preserve">, от 02.04.2018 </w:t>
      </w:r>
      <w:hyperlink r:id="rId37" w:history="1">
        <w:r>
          <w:rPr>
            <w:color w:val="0000FF"/>
          </w:rPr>
          <w:t>N 78-п</w:t>
        </w:r>
      </w:hyperlink>
      <w:r>
        <w:t>)</w:t>
      </w:r>
    </w:p>
    <w:p w:rsidR="00A457D5" w:rsidRDefault="00A457D5">
      <w:pPr>
        <w:pStyle w:val="ConsPlusNormal"/>
        <w:jc w:val="both"/>
      </w:pPr>
    </w:p>
    <w:p w:rsidR="00A457D5" w:rsidRDefault="00A457D5">
      <w:pPr>
        <w:pStyle w:val="ConsPlusNormal"/>
        <w:jc w:val="right"/>
      </w:pPr>
      <w:r>
        <w:t>Вице-Губернатор Ивановской области,</w:t>
      </w:r>
    </w:p>
    <w:p w:rsidR="00A457D5" w:rsidRDefault="00A457D5">
      <w:pPr>
        <w:pStyle w:val="ConsPlusNormal"/>
        <w:jc w:val="right"/>
      </w:pPr>
      <w:r>
        <w:t>руководитель аппарата Правительства</w:t>
      </w:r>
    </w:p>
    <w:p w:rsidR="00A457D5" w:rsidRDefault="00A457D5">
      <w:pPr>
        <w:pStyle w:val="ConsPlusNormal"/>
        <w:jc w:val="right"/>
      </w:pPr>
      <w:r>
        <w:t>Ивановской области</w:t>
      </w:r>
    </w:p>
    <w:p w:rsidR="00A457D5" w:rsidRDefault="00A457D5">
      <w:pPr>
        <w:pStyle w:val="ConsPlusNormal"/>
        <w:jc w:val="right"/>
      </w:pPr>
      <w:r>
        <w:t>В.В.СМИРНОВ</w:t>
      </w: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  <w:outlineLvl w:val="0"/>
      </w:pPr>
      <w:r>
        <w:t>Приложение 1</w:t>
      </w:r>
    </w:p>
    <w:p w:rsidR="00A457D5" w:rsidRDefault="00A457D5">
      <w:pPr>
        <w:pStyle w:val="ConsPlusNormal"/>
        <w:jc w:val="right"/>
      </w:pPr>
      <w:r>
        <w:t>к постановлению</w:t>
      </w:r>
    </w:p>
    <w:p w:rsidR="00A457D5" w:rsidRDefault="00A457D5">
      <w:pPr>
        <w:pStyle w:val="ConsPlusNormal"/>
        <w:jc w:val="right"/>
      </w:pPr>
      <w:r>
        <w:t>Правительства</w:t>
      </w:r>
    </w:p>
    <w:p w:rsidR="00A457D5" w:rsidRDefault="00A457D5">
      <w:pPr>
        <w:pStyle w:val="ConsPlusNormal"/>
        <w:jc w:val="right"/>
      </w:pPr>
      <w:r>
        <w:t>Ивановской области</w:t>
      </w:r>
    </w:p>
    <w:p w:rsidR="00A457D5" w:rsidRDefault="00A457D5">
      <w:pPr>
        <w:pStyle w:val="ConsPlusNormal"/>
        <w:jc w:val="right"/>
      </w:pPr>
      <w:r>
        <w:t>от 24.05.2013 N 185-п</w:t>
      </w:r>
    </w:p>
    <w:p w:rsidR="00A457D5" w:rsidRDefault="00A457D5">
      <w:pPr>
        <w:pStyle w:val="ConsPlusNormal"/>
        <w:ind w:left="540"/>
        <w:jc w:val="both"/>
      </w:pPr>
    </w:p>
    <w:p w:rsidR="00A457D5" w:rsidRDefault="00A457D5">
      <w:pPr>
        <w:pStyle w:val="ConsPlusTitle"/>
        <w:jc w:val="center"/>
      </w:pPr>
      <w:bookmarkStart w:id="0" w:name="P80"/>
      <w:bookmarkEnd w:id="0"/>
      <w:r>
        <w:t>КОМПЕТЕНЦИЯ</w:t>
      </w:r>
    </w:p>
    <w:p w:rsidR="00A457D5" w:rsidRDefault="00A457D5">
      <w:pPr>
        <w:pStyle w:val="ConsPlusTitle"/>
        <w:jc w:val="center"/>
      </w:pPr>
      <w:r>
        <w:t>ИСПОЛНИТЕЛЬНЫХ ОРГАНОВ ГОСУДАРСТВЕННОЙ ВЛАСТИ</w:t>
      </w:r>
    </w:p>
    <w:p w:rsidR="00A457D5" w:rsidRDefault="00A457D5">
      <w:pPr>
        <w:pStyle w:val="ConsPlusTitle"/>
        <w:jc w:val="center"/>
      </w:pPr>
      <w:r>
        <w:t>ИВАНОВСКОЙ ОБЛАСТИ ПРИ ОСУЩЕСТВЛЕНИИ МОНИТОРИНГА ПОКАЗАТЕЛЕЙ</w:t>
      </w:r>
    </w:p>
    <w:p w:rsidR="00A457D5" w:rsidRDefault="00A457D5">
      <w:pPr>
        <w:pStyle w:val="ConsPlusTitle"/>
        <w:jc w:val="center"/>
      </w:pPr>
      <w:r>
        <w:t>ДЛЯ ОЦЕНКИ ЭФФЕКТИВНОСТИ ДЕЯТЕЛЬНОСТИ ОРГАНОВ МЕСТНОГО</w:t>
      </w:r>
    </w:p>
    <w:p w:rsidR="00A457D5" w:rsidRDefault="00A457D5">
      <w:pPr>
        <w:pStyle w:val="ConsPlusTitle"/>
        <w:jc w:val="center"/>
      </w:pPr>
      <w:r>
        <w:t>САМОУПРАВЛЕНИЯ ГОРОДСКИХ ОКРУГОВ И МУНИЦИПАЛЬНЫХ РАЙОНОВ</w:t>
      </w:r>
    </w:p>
    <w:p w:rsidR="00A457D5" w:rsidRDefault="00A457D5">
      <w:pPr>
        <w:pStyle w:val="ConsPlusTitle"/>
        <w:jc w:val="center"/>
      </w:pPr>
      <w:r>
        <w:t>ИВАНОВСКОЙ ОБЛАСТИ</w:t>
      </w:r>
    </w:p>
    <w:p w:rsidR="00A457D5" w:rsidRDefault="00A45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45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57D5" w:rsidRDefault="00A45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7D5" w:rsidRDefault="00A457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A457D5" w:rsidRDefault="00A457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02.06.2015 </w:t>
            </w:r>
            <w:hyperlink r:id="rId38" w:history="1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02.03.2016 </w:t>
            </w:r>
            <w:hyperlink r:id="rId39" w:history="1">
              <w:r>
                <w:rPr>
                  <w:color w:val="0000FF"/>
                </w:rPr>
                <w:t>N 49-п</w:t>
              </w:r>
            </w:hyperlink>
            <w:r>
              <w:rPr>
                <w:color w:val="392C69"/>
              </w:rPr>
              <w:t xml:space="preserve">, от 22.03.2017 </w:t>
            </w:r>
            <w:hyperlink r:id="rId40" w:history="1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>,</w:t>
            </w:r>
          </w:p>
          <w:p w:rsidR="00A457D5" w:rsidRDefault="00A457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24.08.2018 </w:t>
            </w:r>
            <w:hyperlink r:id="rId41" w:history="1">
              <w:r>
                <w:rPr>
                  <w:color w:val="0000FF"/>
                </w:rPr>
                <w:t>N 263-п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57D5" w:rsidRDefault="00A457D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329"/>
        <w:gridCol w:w="3231"/>
      </w:tblGrid>
      <w:tr w:rsidR="00A457D5">
        <w:tc>
          <w:tcPr>
            <w:tcW w:w="510" w:type="dxa"/>
          </w:tcPr>
          <w:p w:rsidR="00A457D5" w:rsidRDefault="00A457D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center"/>
            </w:pPr>
            <w:r>
              <w:t xml:space="preserve">Показатели для оценки </w:t>
            </w:r>
            <w:proofErr w:type="gramStart"/>
            <w:r>
              <w:t>эффективности деятельности органов местного самоуправления городских округов</w:t>
            </w:r>
            <w:proofErr w:type="gramEnd"/>
            <w:r>
              <w:t xml:space="preserve"> и муниципальных районов</w:t>
            </w:r>
          </w:p>
        </w:tc>
        <w:tc>
          <w:tcPr>
            <w:tcW w:w="3231" w:type="dxa"/>
          </w:tcPr>
          <w:p w:rsidR="00A457D5" w:rsidRDefault="00A457D5">
            <w:pPr>
              <w:pStyle w:val="ConsPlusNormal"/>
              <w:jc w:val="center"/>
            </w:pPr>
            <w:r>
              <w:t xml:space="preserve">Исполнительный орган государственной власти Ивановской области, ответственный за ведение мониторинга показателей для оценки </w:t>
            </w:r>
            <w:proofErr w:type="gramStart"/>
            <w:r>
              <w:t xml:space="preserve">эффективности деятельности органов местного </w:t>
            </w:r>
            <w:r>
              <w:lastRenderedPageBreak/>
              <w:t>самоуправления городских округов</w:t>
            </w:r>
            <w:proofErr w:type="gramEnd"/>
            <w:r>
              <w:t xml:space="preserve"> и муниципальных районов Ивановской области</w:t>
            </w:r>
          </w:p>
        </w:tc>
      </w:tr>
      <w:tr w:rsidR="00A457D5">
        <w:tc>
          <w:tcPr>
            <w:tcW w:w="9070" w:type="dxa"/>
            <w:gridSpan w:val="3"/>
          </w:tcPr>
          <w:p w:rsidR="00A457D5" w:rsidRDefault="00A457D5">
            <w:pPr>
              <w:pStyle w:val="ConsPlusNormal"/>
              <w:jc w:val="center"/>
              <w:outlineLvl w:val="1"/>
            </w:pPr>
            <w:r>
              <w:lastRenderedPageBreak/>
              <w:t>Экономическое развитие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1.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Число субъектов малого и среднего предпринимательства в расчете на 10 тыс. человек населения (единиц)</w:t>
            </w:r>
          </w:p>
        </w:tc>
        <w:tc>
          <w:tcPr>
            <w:tcW w:w="3231" w:type="dxa"/>
            <w:vMerge w:val="restart"/>
          </w:tcPr>
          <w:p w:rsidR="00A457D5" w:rsidRDefault="00A457D5">
            <w:pPr>
              <w:pStyle w:val="ConsPlusNormal"/>
              <w:jc w:val="both"/>
            </w:pPr>
            <w:r>
              <w:t>Департамент экономического развития и торговли Ивановской области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2.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(процентов)</w:t>
            </w:r>
          </w:p>
        </w:tc>
        <w:tc>
          <w:tcPr>
            <w:tcW w:w="3231" w:type="dxa"/>
            <w:vMerge/>
          </w:tcPr>
          <w:p w:rsidR="00A457D5" w:rsidRDefault="00A457D5"/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3.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3231" w:type="dxa"/>
            <w:vMerge/>
          </w:tcPr>
          <w:p w:rsidR="00A457D5" w:rsidRDefault="00A457D5"/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4.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 (процентов)</w:t>
            </w:r>
          </w:p>
        </w:tc>
        <w:tc>
          <w:tcPr>
            <w:tcW w:w="3231" w:type="dxa"/>
          </w:tcPr>
          <w:p w:rsidR="00A457D5" w:rsidRDefault="00A457D5">
            <w:pPr>
              <w:pStyle w:val="ConsPlusNormal"/>
              <w:jc w:val="both"/>
            </w:pPr>
            <w:r>
              <w:t>Департамент управления имуществом Ивановской области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5.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 xml:space="preserve">Доля прибыльных сельскохозяйственных </w:t>
            </w:r>
            <w:proofErr w:type="gramStart"/>
            <w:r>
              <w:t>организаций</w:t>
            </w:r>
            <w:proofErr w:type="gramEnd"/>
            <w:r>
              <w:t xml:space="preserve"> в общем их числе (процентов)</w:t>
            </w:r>
          </w:p>
        </w:tc>
        <w:tc>
          <w:tcPr>
            <w:tcW w:w="3231" w:type="dxa"/>
          </w:tcPr>
          <w:p w:rsidR="00A457D5" w:rsidRDefault="00A457D5">
            <w:pPr>
              <w:pStyle w:val="ConsPlusNormal"/>
              <w:jc w:val="both"/>
            </w:pPr>
            <w:r>
              <w:t>Департамент сельского хозяйства и продовольствия Ивановской области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6.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(процентов)</w:t>
            </w:r>
          </w:p>
        </w:tc>
        <w:tc>
          <w:tcPr>
            <w:tcW w:w="3231" w:type="dxa"/>
            <w:vMerge w:val="restart"/>
          </w:tcPr>
          <w:p w:rsidR="00A457D5" w:rsidRDefault="00A457D5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7.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proofErr w:type="gramStart"/>
            <w: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(процентов)</w:t>
            </w:r>
            <w:proofErr w:type="gramEnd"/>
          </w:p>
        </w:tc>
        <w:tc>
          <w:tcPr>
            <w:tcW w:w="3231" w:type="dxa"/>
            <w:vMerge/>
          </w:tcPr>
          <w:p w:rsidR="00A457D5" w:rsidRDefault="00A457D5"/>
        </w:tc>
      </w:tr>
      <w:tr w:rsidR="00A457D5">
        <w:tc>
          <w:tcPr>
            <w:tcW w:w="510" w:type="dxa"/>
            <w:vMerge w:val="restart"/>
            <w:tcBorders>
              <w:bottom w:val="nil"/>
            </w:tcBorders>
          </w:tcPr>
          <w:p w:rsidR="00A457D5" w:rsidRDefault="00A457D5">
            <w:pPr>
              <w:pStyle w:val="ConsPlusNormal"/>
            </w:pPr>
            <w:r>
              <w:t>8.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Среднемесячная номинальная начисленная заработная плата работников (рублей):</w:t>
            </w:r>
          </w:p>
        </w:tc>
        <w:tc>
          <w:tcPr>
            <w:tcW w:w="3231" w:type="dxa"/>
          </w:tcPr>
          <w:p w:rsidR="00A457D5" w:rsidRDefault="00A457D5">
            <w:pPr>
              <w:pStyle w:val="ConsPlusNormal"/>
              <w:jc w:val="both"/>
            </w:pPr>
          </w:p>
        </w:tc>
      </w:tr>
      <w:tr w:rsidR="00A457D5">
        <w:tc>
          <w:tcPr>
            <w:tcW w:w="510" w:type="dxa"/>
            <w:vMerge/>
            <w:tcBorders>
              <w:bottom w:val="nil"/>
            </w:tcBorders>
          </w:tcPr>
          <w:p w:rsidR="00A457D5" w:rsidRDefault="00A457D5"/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крупных и средних предприятий и некоммерческих организаций</w:t>
            </w:r>
          </w:p>
        </w:tc>
        <w:tc>
          <w:tcPr>
            <w:tcW w:w="3231" w:type="dxa"/>
          </w:tcPr>
          <w:p w:rsidR="00A457D5" w:rsidRDefault="00A457D5">
            <w:pPr>
              <w:pStyle w:val="ConsPlusNormal"/>
              <w:jc w:val="both"/>
            </w:pPr>
            <w:r>
              <w:t>комитет Ивановской области по труду, содействию занятости населения и трудовой миграции</w:t>
            </w:r>
          </w:p>
        </w:tc>
      </w:tr>
      <w:tr w:rsidR="00A457D5">
        <w:tc>
          <w:tcPr>
            <w:tcW w:w="510" w:type="dxa"/>
            <w:vMerge/>
            <w:tcBorders>
              <w:bottom w:val="nil"/>
            </w:tcBorders>
          </w:tcPr>
          <w:p w:rsidR="00A457D5" w:rsidRDefault="00A457D5"/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муниципальных дошкольных образовательных учреждений</w:t>
            </w:r>
          </w:p>
        </w:tc>
        <w:tc>
          <w:tcPr>
            <w:tcW w:w="3231" w:type="dxa"/>
            <w:vMerge w:val="restart"/>
          </w:tcPr>
          <w:p w:rsidR="00A457D5" w:rsidRDefault="00A457D5">
            <w:pPr>
              <w:pStyle w:val="ConsPlusNormal"/>
              <w:jc w:val="both"/>
            </w:pPr>
            <w:r>
              <w:t>Департамент образования Ивановской области</w:t>
            </w:r>
          </w:p>
        </w:tc>
      </w:tr>
      <w:tr w:rsidR="00A457D5">
        <w:tc>
          <w:tcPr>
            <w:tcW w:w="510" w:type="dxa"/>
            <w:vMerge/>
            <w:tcBorders>
              <w:bottom w:val="nil"/>
            </w:tcBorders>
          </w:tcPr>
          <w:p w:rsidR="00A457D5" w:rsidRDefault="00A457D5"/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муниципальных общеобразовательных учреждений</w:t>
            </w:r>
          </w:p>
        </w:tc>
        <w:tc>
          <w:tcPr>
            <w:tcW w:w="3231" w:type="dxa"/>
            <w:vMerge/>
          </w:tcPr>
          <w:p w:rsidR="00A457D5" w:rsidRDefault="00A457D5"/>
        </w:tc>
      </w:tr>
      <w:tr w:rsidR="00A457D5">
        <w:tc>
          <w:tcPr>
            <w:tcW w:w="510" w:type="dxa"/>
            <w:vMerge/>
            <w:tcBorders>
              <w:bottom w:val="nil"/>
            </w:tcBorders>
          </w:tcPr>
          <w:p w:rsidR="00A457D5" w:rsidRDefault="00A457D5"/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учителей муниципальных общеобразовательных учреждений</w:t>
            </w:r>
          </w:p>
        </w:tc>
        <w:tc>
          <w:tcPr>
            <w:tcW w:w="3231" w:type="dxa"/>
            <w:vMerge/>
          </w:tcPr>
          <w:p w:rsidR="00A457D5" w:rsidRDefault="00A457D5"/>
        </w:tc>
      </w:tr>
      <w:tr w:rsidR="00A457D5">
        <w:tc>
          <w:tcPr>
            <w:tcW w:w="510" w:type="dxa"/>
            <w:vMerge/>
            <w:tcBorders>
              <w:bottom w:val="nil"/>
            </w:tcBorders>
          </w:tcPr>
          <w:p w:rsidR="00A457D5" w:rsidRDefault="00A457D5"/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муниципальных учреждений культуры и искусства</w:t>
            </w:r>
          </w:p>
        </w:tc>
        <w:tc>
          <w:tcPr>
            <w:tcW w:w="3231" w:type="dxa"/>
          </w:tcPr>
          <w:p w:rsidR="00A457D5" w:rsidRDefault="00A457D5">
            <w:pPr>
              <w:pStyle w:val="ConsPlusNormal"/>
              <w:jc w:val="both"/>
            </w:pPr>
            <w:r>
              <w:t>Департамент культуры и туризма Ивановской области</w:t>
            </w:r>
          </w:p>
        </w:tc>
      </w:tr>
      <w:tr w:rsidR="00A457D5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A457D5" w:rsidRDefault="00A457D5"/>
        </w:tc>
        <w:tc>
          <w:tcPr>
            <w:tcW w:w="5329" w:type="dxa"/>
            <w:tcBorders>
              <w:bottom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>муниципальных учреждений физической культуры и спорта</w:t>
            </w:r>
          </w:p>
        </w:tc>
        <w:tc>
          <w:tcPr>
            <w:tcW w:w="3231" w:type="dxa"/>
            <w:tcBorders>
              <w:bottom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>Департамент спорта Ивановской области</w:t>
            </w:r>
          </w:p>
        </w:tc>
      </w:tr>
      <w:tr w:rsidR="00A457D5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24.08.2018 N 263-п)</w:t>
            </w:r>
          </w:p>
        </w:tc>
      </w:tr>
      <w:tr w:rsidR="00A457D5">
        <w:tc>
          <w:tcPr>
            <w:tcW w:w="9070" w:type="dxa"/>
            <w:gridSpan w:val="3"/>
          </w:tcPr>
          <w:p w:rsidR="00A457D5" w:rsidRDefault="00A457D5">
            <w:pPr>
              <w:pStyle w:val="ConsPlusNormal"/>
              <w:jc w:val="center"/>
              <w:outlineLvl w:val="1"/>
            </w:pPr>
            <w:r>
              <w:t>Дошкольное образование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9.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1 - 6 лет (процентов)</w:t>
            </w:r>
          </w:p>
        </w:tc>
        <w:tc>
          <w:tcPr>
            <w:tcW w:w="3231" w:type="dxa"/>
            <w:vMerge w:val="restart"/>
          </w:tcPr>
          <w:p w:rsidR="00A457D5" w:rsidRDefault="00A457D5">
            <w:pPr>
              <w:pStyle w:val="ConsPlusNormal"/>
              <w:jc w:val="both"/>
            </w:pPr>
            <w:r>
              <w:t>Департамент образования Ивановской области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10.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 (процентов)</w:t>
            </w:r>
          </w:p>
        </w:tc>
        <w:tc>
          <w:tcPr>
            <w:tcW w:w="3231" w:type="dxa"/>
            <w:vMerge/>
          </w:tcPr>
          <w:p w:rsidR="00A457D5" w:rsidRDefault="00A457D5"/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11.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(процентов)</w:t>
            </w:r>
          </w:p>
        </w:tc>
        <w:tc>
          <w:tcPr>
            <w:tcW w:w="3231" w:type="dxa"/>
            <w:vMerge/>
          </w:tcPr>
          <w:p w:rsidR="00A457D5" w:rsidRDefault="00A457D5"/>
        </w:tc>
      </w:tr>
      <w:tr w:rsidR="00A457D5">
        <w:tc>
          <w:tcPr>
            <w:tcW w:w="9070" w:type="dxa"/>
            <w:gridSpan w:val="3"/>
          </w:tcPr>
          <w:p w:rsidR="00A457D5" w:rsidRDefault="00A457D5">
            <w:pPr>
              <w:pStyle w:val="ConsPlusNormal"/>
              <w:jc w:val="center"/>
              <w:outlineLvl w:val="1"/>
            </w:pPr>
            <w:r>
              <w:t>Общее и дополнительное образование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12.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 xml:space="preserve">Исключен. - </w:t>
            </w:r>
            <w:hyperlink r:id="rId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22.03.2017 N 88-п</w:t>
            </w:r>
          </w:p>
        </w:tc>
        <w:tc>
          <w:tcPr>
            <w:tcW w:w="3231" w:type="dxa"/>
            <w:vMerge w:val="restart"/>
            <w:tcBorders>
              <w:bottom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>Департамент образования Ивановской области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13.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(процентов)</w:t>
            </w:r>
          </w:p>
        </w:tc>
        <w:tc>
          <w:tcPr>
            <w:tcW w:w="3231" w:type="dxa"/>
            <w:vMerge/>
            <w:tcBorders>
              <w:bottom w:val="nil"/>
            </w:tcBorders>
          </w:tcPr>
          <w:p w:rsidR="00A457D5" w:rsidRDefault="00A457D5"/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14.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(процентов)</w:t>
            </w:r>
          </w:p>
        </w:tc>
        <w:tc>
          <w:tcPr>
            <w:tcW w:w="3231" w:type="dxa"/>
            <w:vMerge/>
            <w:tcBorders>
              <w:bottom w:val="nil"/>
            </w:tcBorders>
          </w:tcPr>
          <w:p w:rsidR="00A457D5" w:rsidRDefault="00A457D5"/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15.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(процентов)</w:t>
            </w:r>
          </w:p>
        </w:tc>
        <w:tc>
          <w:tcPr>
            <w:tcW w:w="3231" w:type="dxa"/>
            <w:vMerge/>
            <w:tcBorders>
              <w:bottom w:val="nil"/>
            </w:tcBorders>
          </w:tcPr>
          <w:p w:rsidR="00A457D5" w:rsidRDefault="00A457D5"/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16.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 xml:space="preserve">Доля детей первой и второй групп здоровья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учреждениях (процентов)</w:t>
            </w:r>
          </w:p>
        </w:tc>
        <w:tc>
          <w:tcPr>
            <w:tcW w:w="3231" w:type="dxa"/>
            <w:vMerge/>
            <w:tcBorders>
              <w:bottom w:val="nil"/>
            </w:tcBorders>
          </w:tcPr>
          <w:p w:rsidR="00A457D5" w:rsidRDefault="00A457D5"/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17.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 xml:space="preserve">Доля обучающихся в муниципальных общеобразовательных учреждениях, занимающихся </w:t>
            </w:r>
            <w:r>
              <w:lastRenderedPageBreak/>
              <w:t xml:space="preserve">во вторую (третью)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учреждениях (процентов)</w:t>
            </w:r>
          </w:p>
        </w:tc>
        <w:tc>
          <w:tcPr>
            <w:tcW w:w="3231" w:type="dxa"/>
            <w:vMerge/>
            <w:tcBorders>
              <w:bottom w:val="nil"/>
            </w:tcBorders>
          </w:tcPr>
          <w:p w:rsidR="00A457D5" w:rsidRDefault="00A457D5"/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 (тыс. рублей)</w:t>
            </w:r>
          </w:p>
        </w:tc>
        <w:tc>
          <w:tcPr>
            <w:tcW w:w="3231" w:type="dxa"/>
            <w:vMerge/>
            <w:tcBorders>
              <w:bottom w:val="nil"/>
            </w:tcBorders>
          </w:tcPr>
          <w:p w:rsidR="00A457D5" w:rsidRDefault="00A457D5"/>
        </w:tc>
      </w:tr>
      <w:tr w:rsidR="00A457D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457D5" w:rsidRDefault="00A457D5">
            <w:pPr>
              <w:pStyle w:val="ConsPlusNormal"/>
            </w:pPr>
            <w:r>
              <w:t>19.</w:t>
            </w:r>
          </w:p>
        </w:tc>
        <w:tc>
          <w:tcPr>
            <w:tcW w:w="5329" w:type="dxa"/>
            <w:tcBorders>
              <w:bottom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(процентов)</w:t>
            </w:r>
          </w:p>
        </w:tc>
        <w:tc>
          <w:tcPr>
            <w:tcW w:w="3231" w:type="dxa"/>
            <w:vMerge/>
            <w:tcBorders>
              <w:bottom w:val="nil"/>
            </w:tcBorders>
          </w:tcPr>
          <w:p w:rsidR="00A457D5" w:rsidRDefault="00A457D5"/>
        </w:tc>
      </w:tr>
      <w:tr w:rsidR="00A457D5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22.03.2017 N 88-п)</w:t>
            </w:r>
          </w:p>
        </w:tc>
      </w:tr>
      <w:tr w:rsidR="00A457D5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:rsidR="00A457D5" w:rsidRDefault="00A457D5">
            <w:pPr>
              <w:pStyle w:val="ConsPlusNormal"/>
              <w:jc w:val="center"/>
              <w:outlineLvl w:val="1"/>
            </w:pPr>
            <w:r>
              <w:t>Культура</w:t>
            </w:r>
          </w:p>
        </w:tc>
      </w:tr>
      <w:tr w:rsidR="00A457D5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A457D5" w:rsidRDefault="00A457D5">
            <w:pPr>
              <w:pStyle w:val="ConsPlusNormal"/>
              <w:jc w:val="center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22.03.2017 N 88-п)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20.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Уровень фактической обеспеченности учреждениями культуры от нормативной потребности (процентов):</w:t>
            </w:r>
          </w:p>
          <w:p w:rsidR="00A457D5" w:rsidRDefault="00A457D5">
            <w:pPr>
              <w:pStyle w:val="ConsPlusNormal"/>
              <w:jc w:val="both"/>
            </w:pPr>
            <w:r>
              <w:t>клубами и учреждениями клубного типа;</w:t>
            </w:r>
          </w:p>
          <w:p w:rsidR="00A457D5" w:rsidRDefault="00A457D5">
            <w:pPr>
              <w:pStyle w:val="ConsPlusNormal"/>
              <w:jc w:val="both"/>
            </w:pPr>
            <w:r>
              <w:t>библиотеками; парками культуры и отдыха</w:t>
            </w:r>
          </w:p>
        </w:tc>
        <w:tc>
          <w:tcPr>
            <w:tcW w:w="3231" w:type="dxa"/>
            <w:vMerge w:val="restart"/>
          </w:tcPr>
          <w:p w:rsidR="00A457D5" w:rsidRDefault="00A457D5">
            <w:pPr>
              <w:pStyle w:val="ConsPlusNormal"/>
              <w:jc w:val="both"/>
            </w:pPr>
            <w:r>
              <w:t>Департамент культуры и туризма Ивановской области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21.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(процентов)</w:t>
            </w:r>
          </w:p>
        </w:tc>
        <w:tc>
          <w:tcPr>
            <w:tcW w:w="3231" w:type="dxa"/>
            <w:vMerge/>
          </w:tcPr>
          <w:p w:rsidR="00A457D5" w:rsidRDefault="00A457D5"/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22.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(процентов)</w:t>
            </w:r>
          </w:p>
        </w:tc>
        <w:tc>
          <w:tcPr>
            <w:tcW w:w="3231" w:type="dxa"/>
          </w:tcPr>
          <w:p w:rsidR="00A457D5" w:rsidRDefault="00A457D5">
            <w:pPr>
              <w:pStyle w:val="ConsPlusNormal"/>
              <w:jc w:val="both"/>
            </w:pPr>
            <w:r>
              <w:t>комитет Ивановской области по государственной охране объектов культурного наследия</w:t>
            </w:r>
          </w:p>
        </w:tc>
      </w:tr>
      <w:tr w:rsidR="00A457D5">
        <w:tc>
          <w:tcPr>
            <w:tcW w:w="9070" w:type="dxa"/>
            <w:gridSpan w:val="3"/>
          </w:tcPr>
          <w:p w:rsidR="00A457D5" w:rsidRDefault="00A457D5">
            <w:pPr>
              <w:pStyle w:val="ConsPlusNormal"/>
              <w:jc w:val="center"/>
              <w:outlineLvl w:val="1"/>
            </w:pPr>
            <w:r>
              <w:t>Физическая культура и спорт</w:t>
            </w:r>
          </w:p>
        </w:tc>
      </w:tr>
      <w:tr w:rsidR="00A457D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457D5" w:rsidRDefault="00A457D5">
            <w:pPr>
              <w:pStyle w:val="ConsPlusNormal"/>
            </w:pPr>
            <w:r>
              <w:t>23.</w:t>
            </w:r>
          </w:p>
        </w:tc>
        <w:tc>
          <w:tcPr>
            <w:tcW w:w="5329" w:type="dxa"/>
            <w:tcBorders>
              <w:bottom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>Доля населения, систематически занимающегося физической культурой и спортом (процентов)</w:t>
            </w:r>
          </w:p>
        </w:tc>
        <w:tc>
          <w:tcPr>
            <w:tcW w:w="3231" w:type="dxa"/>
            <w:tcBorders>
              <w:bottom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>Департамент спорта Ивановской области</w:t>
            </w:r>
          </w:p>
        </w:tc>
      </w:tr>
      <w:tr w:rsidR="00A457D5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24.08.2018 N 263-п)</w:t>
            </w:r>
          </w:p>
        </w:tc>
      </w:tr>
      <w:tr w:rsidR="00A457D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457D5" w:rsidRDefault="00A457D5">
            <w:pPr>
              <w:pStyle w:val="ConsPlusNormal"/>
            </w:pPr>
            <w:r>
              <w:t>23.1</w:t>
            </w:r>
          </w:p>
        </w:tc>
        <w:tc>
          <w:tcPr>
            <w:tcW w:w="5329" w:type="dxa"/>
            <w:tcBorders>
              <w:bottom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>Доля обучающихся, систематически занимающихся физической культурой и спортом, в общей численности обучающихся (процентов)</w:t>
            </w:r>
          </w:p>
        </w:tc>
        <w:tc>
          <w:tcPr>
            <w:tcW w:w="3231" w:type="dxa"/>
            <w:tcBorders>
              <w:bottom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>Департамент спорта Ивановской области</w:t>
            </w:r>
          </w:p>
        </w:tc>
      </w:tr>
      <w:tr w:rsidR="00A457D5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 xml:space="preserve">(п. 23.1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02.03.2016 N 49-п; 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24.08.2018 N 263-п)</w:t>
            </w:r>
          </w:p>
        </w:tc>
      </w:tr>
      <w:tr w:rsidR="00A457D5">
        <w:tc>
          <w:tcPr>
            <w:tcW w:w="9070" w:type="dxa"/>
            <w:gridSpan w:val="3"/>
          </w:tcPr>
          <w:p w:rsidR="00A457D5" w:rsidRDefault="00A457D5">
            <w:pPr>
              <w:pStyle w:val="ConsPlusNormal"/>
              <w:jc w:val="center"/>
              <w:outlineLvl w:val="1"/>
            </w:pPr>
            <w:r>
              <w:t>Жилищное строительство и обеспечение граждан жильем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24.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Общая площадь жилых помещений, приходящаяся в среднем на 1 жителя, - всего (кв. метров)</w:t>
            </w:r>
          </w:p>
          <w:p w:rsidR="00A457D5" w:rsidRDefault="00A457D5">
            <w:pPr>
              <w:pStyle w:val="ConsPlusNormal"/>
              <w:jc w:val="both"/>
            </w:pPr>
            <w:r>
              <w:t xml:space="preserve">в том числе </w:t>
            </w:r>
            <w:proofErr w:type="gramStart"/>
            <w:r>
              <w:t>введенная</w:t>
            </w:r>
            <w:proofErr w:type="gramEnd"/>
            <w:r>
              <w:t xml:space="preserve"> в действие за 1 год</w:t>
            </w:r>
          </w:p>
        </w:tc>
        <w:tc>
          <w:tcPr>
            <w:tcW w:w="3231" w:type="dxa"/>
          </w:tcPr>
          <w:p w:rsidR="00A457D5" w:rsidRDefault="00A457D5">
            <w:pPr>
              <w:pStyle w:val="ConsPlusNormal"/>
              <w:jc w:val="both"/>
            </w:pPr>
            <w:r>
              <w:t>Департамент жилищно-коммунального хозяйства Ивановской области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Площадь земельных участков, предоставленных для строительства в расчете на 10 тыс. человек населения, - всего (</w:t>
            </w:r>
            <w:proofErr w:type="gramStart"/>
            <w:r>
              <w:t>га</w:t>
            </w:r>
            <w:proofErr w:type="gramEnd"/>
            <w:r>
              <w:t>)</w:t>
            </w:r>
          </w:p>
          <w:p w:rsidR="00A457D5" w:rsidRDefault="00A457D5">
            <w:pPr>
              <w:pStyle w:val="ConsPlusNormal"/>
              <w:jc w:val="both"/>
            </w:pPr>
            <w: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3231" w:type="dxa"/>
            <w:vMerge w:val="restart"/>
          </w:tcPr>
          <w:p w:rsidR="00A457D5" w:rsidRDefault="00A457D5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26.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>
              <w:t>с даты принятия</w:t>
            </w:r>
            <w:proofErr w:type="gramEnd"/>
            <w: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(кв. метров):</w:t>
            </w:r>
          </w:p>
          <w:p w:rsidR="00A457D5" w:rsidRDefault="00A457D5">
            <w:pPr>
              <w:pStyle w:val="ConsPlusNormal"/>
              <w:jc w:val="both"/>
            </w:pPr>
            <w:r>
              <w:t>объектов жилищного строительства - в течение 3 лет;</w:t>
            </w:r>
          </w:p>
          <w:p w:rsidR="00A457D5" w:rsidRDefault="00A457D5">
            <w:pPr>
              <w:pStyle w:val="ConsPlusNormal"/>
              <w:jc w:val="both"/>
            </w:pPr>
            <w:r>
              <w:t>иных объектов капитального строительства - в течение 5 лет</w:t>
            </w:r>
          </w:p>
        </w:tc>
        <w:tc>
          <w:tcPr>
            <w:tcW w:w="3231" w:type="dxa"/>
            <w:vMerge/>
          </w:tcPr>
          <w:p w:rsidR="00A457D5" w:rsidRDefault="00A457D5"/>
        </w:tc>
      </w:tr>
      <w:tr w:rsidR="00A457D5">
        <w:tc>
          <w:tcPr>
            <w:tcW w:w="9070" w:type="dxa"/>
            <w:gridSpan w:val="3"/>
          </w:tcPr>
          <w:p w:rsidR="00A457D5" w:rsidRDefault="00A457D5">
            <w:pPr>
              <w:pStyle w:val="ConsPlusNormal"/>
              <w:jc w:val="center"/>
              <w:outlineLvl w:val="1"/>
            </w:pPr>
            <w:r>
              <w:t>Жилищно-коммунальное хозяйство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27.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указанными домами (процентов)</w:t>
            </w:r>
          </w:p>
        </w:tc>
        <w:tc>
          <w:tcPr>
            <w:tcW w:w="3231" w:type="dxa"/>
            <w:vMerge w:val="restart"/>
          </w:tcPr>
          <w:p w:rsidR="00A457D5" w:rsidRDefault="00A457D5">
            <w:pPr>
              <w:pStyle w:val="ConsPlusNormal"/>
              <w:jc w:val="both"/>
            </w:pPr>
            <w:r>
              <w:t>Департамент жилищно-коммунального хозяйства Ивановской области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28.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>
              <w:t>о-</w:t>
            </w:r>
            <w:proofErr w:type="gramEnd"/>
            <w:r>
              <w:t>, газо- и энергоснабжению,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 (процентов)</w:t>
            </w:r>
          </w:p>
        </w:tc>
        <w:tc>
          <w:tcPr>
            <w:tcW w:w="3231" w:type="dxa"/>
            <w:vMerge/>
          </w:tcPr>
          <w:p w:rsidR="00A457D5" w:rsidRDefault="00A457D5"/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29.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Доля многоквартирных домов, расположенных на земельных участках, в отношении которых осуществлен государственный кадастровый учет (процентов)</w:t>
            </w:r>
          </w:p>
        </w:tc>
        <w:tc>
          <w:tcPr>
            <w:tcW w:w="3231" w:type="dxa"/>
            <w:vMerge/>
          </w:tcPr>
          <w:p w:rsidR="00A457D5" w:rsidRDefault="00A457D5"/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30.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proofErr w:type="gramStart"/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(процентов)</w:t>
            </w:r>
            <w:proofErr w:type="gramEnd"/>
          </w:p>
        </w:tc>
        <w:tc>
          <w:tcPr>
            <w:tcW w:w="3231" w:type="dxa"/>
            <w:vMerge/>
          </w:tcPr>
          <w:p w:rsidR="00A457D5" w:rsidRDefault="00A457D5"/>
        </w:tc>
      </w:tr>
      <w:tr w:rsidR="00A457D5">
        <w:tc>
          <w:tcPr>
            <w:tcW w:w="9070" w:type="dxa"/>
            <w:gridSpan w:val="3"/>
          </w:tcPr>
          <w:p w:rsidR="00A457D5" w:rsidRDefault="00A457D5">
            <w:pPr>
              <w:pStyle w:val="ConsPlusNormal"/>
              <w:jc w:val="center"/>
              <w:outlineLvl w:val="1"/>
            </w:pPr>
            <w:r>
              <w:lastRenderedPageBreak/>
              <w:t>Организация муниципального управления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31.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(процентов)</w:t>
            </w:r>
          </w:p>
        </w:tc>
        <w:tc>
          <w:tcPr>
            <w:tcW w:w="3231" w:type="dxa"/>
          </w:tcPr>
          <w:p w:rsidR="00A457D5" w:rsidRDefault="00A457D5">
            <w:pPr>
              <w:pStyle w:val="ConsPlusNormal"/>
              <w:jc w:val="both"/>
            </w:pPr>
            <w:r>
              <w:t>Департамент финансов Ивановской области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32.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 (процентов)</w:t>
            </w:r>
          </w:p>
        </w:tc>
        <w:tc>
          <w:tcPr>
            <w:tcW w:w="3231" w:type="dxa"/>
          </w:tcPr>
          <w:p w:rsidR="00A457D5" w:rsidRDefault="00A457D5">
            <w:pPr>
              <w:pStyle w:val="ConsPlusNormal"/>
              <w:jc w:val="both"/>
            </w:pPr>
            <w:r>
              <w:t>Департамент управления имуществом Ивановской области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33.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 (тыс. рублей)</w:t>
            </w:r>
          </w:p>
        </w:tc>
        <w:tc>
          <w:tcPr>
            <w:tcW w:w="3231" w:type="dxa"/>
          </w:tcPr>
          <w:p w:rsidR="00A457D5" w:rsidRDefault="00A457D5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34.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(процентов)</w:t>
            </w:r>
          </w:p>
        </w:tc>
        <w:tc>
          <w:tcPr>
            <w:tcW w:w="3231" w:type="dxa"/>
            <w:vMerge w:val="restart"/>
          </w:tcPr>
          <w:p w:rsidR="00A457D5" w:rsidRDefault="00A457D5">
            <w:pPr>
              <w:pStyle w:val="ConsPlusNormal"/>
              <w:jc w:val="both"/>
            </w:pPr>
            <w:r>
              <w:t>Департамент финансов Ивановской области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35.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(рублей)</w:t>
            </w:r>
          </w:p>
        </w:tc>
        <w:tc>
          <w:tcPr>
            <w:tcW w:w="3231" w:type="dxa"/>
            <w:vMerge/>
          </w:tcPr>
          <w:p w:rsidR="00A457D5" w:rsidRDefault="00A457D5"/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36.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 (да/нет)</w:t>
            </w:r>
          </w:p>
        </w:tc>
        <w:tc>
          <w:tcPr>
            <w:tcW w:w="3231" w:type="dxa"/>
          </w:tcPr>
          <w:p w:rsidR="00A457D5" w:rsidRDefault="00A457D5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37.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Удовлетворенность населения деятельностью органов местного самоуправления городского округа (муниципального района) (процентов от числа опрошенных)</w:t>
            </w:r>
          </w:p>
        </w:tc>
        <w:tc>
          <w:tcPr>
            <w:tcW w:w="3231" w:type="dxa"/>
            <w:vMerge w:val="restart"/>
          </w:tcPr>
          <w:p w:rsidR="00A457D5" w:rsidRDefault="00A457D5">
            <w:pPr>
              <w:pStyle w:val="ConsPlusNormal"/>
              <w:jc w:val="both"/>
            </w:pPr>
            <w:r>
              <w:t>Департамент внутренней политики Ивановской области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38.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Среднегодовая численность постоянного населения (тыс. человек)</w:t>
            </w:r>
          </w:p>
        </w:tc>
        <w:tc>
          <w:tcPr>
            <w:tcW w:w="3231" w:type="dxa"/>
            <w:vMerge/>
          </w:tcPr>
          <w:p w:rsidR="00A457D5" w:rsidRDefault="00A457D5"/>
        </w:tc>
      </w:tr>
      <w:tr w:rsidR="00A457D5">
        <w:tc>
          <w:tcPr>
            <w:tcW w:w="9070" w:type="dxa"/>
            <w:gridSpan w:val="3"/>
          </w:tcPr>
          <w:p w:rsidR="00A457D5" w:rsidRDefault="00A457D5">
            <w:pPr>
              <w:pStyle w:val="ConsPlusNormal"/>
              <w:jc w:val="center"/>
              <w:outlineLvl w:val="1"/>
            </w:pPr>
            <w:r>
              <w:t>Энергосбережение и повышение энергетической эффективности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t>39.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Удельная величина потребления энергетических ресурсов в многоквартирных домах:</w:t>
            </w:r>
          </w:p>
          <w:p w:rsidR="00A457D5" w:rsidRDefault="00A457D5">
            <w:pPr>
              <w:pStyle w:val="ConsPlusNormal"/>
              <w:jc w:val="both"/>
            </w:pPr>
            <w:r>
              <w:t>электрическая энергия (кВт·</w:t>
            </w:r>
            <w:proofErr w:type="gramStart"/>
            <w:r>
              <w:t>ч</w:t>
            </w:r>
            <w:proofErr w:type="gramEnd"/>
            <w:r>
              <w:t xml:space="preserve"> на 1 проживающего);</w:t>
            </w:r>
          </w:p>
          <w:p w:rsidR="00A457D5" w:rsidRDefault="00A457D5">
            <w:pPr>
              <w:pStyle w:val="ConsPlusNormal"/>
              <w:jc w:val="both"/>
            </w:pPr>
            <w:r>
              <w:t>тепловая энергия (Гкал на 1 кв. метр общей площади);</w:t>
            </w:r>
          </w:p>
          <w:p w:rsidR="00A457D5" w:rsidRDefault="00A457D5">
            <w:pPr>
              <w:pStyle w:val="ConsPlusNormal"/>
              <w:jc w:val="both"/>
            </w:pPr>
            <w:r>
              <w:t>горячая вода (куб. метров на 1 человека);</w:t>
            </w:r>
          </w:p>
          <w:p w:rsidR="00A457D5" w:rsidRDefault="00A457D5">
            <w:pPr>
              <w:pStyle w:val="ConsPlusNormal"/>
              <w:jc w:val="both"/>
            </w:pPr>
            <w:r>
              <w:t>холодная вода (куб. метров на 1 человека);</w:t>
            </w:r>
          </w:p>
          <w:p w:rsidR="00A457D5" w:rsidRDefault="00A457D5">
            <w:pPr>
              <w:pStyle w:val="ConsPlusNormal"/>
              <w:jc w:val="both"/>
            </w:pPr>
            <w:r>
              <w:t>природный газ (куб. метров на 1 человека)</w:t>
            </w:r>
          </w:p>
        </w:tc>
        <w:tc>
          <w:tcPr>
            <w:tcW w:w="3231" w:type="dxa"/>
          </w:tcPr>
          <w:p w:rsidR="00A457D5" w:rsidRDefault="00A457D5">
            <w:pPr>
              <w:pStyle w:val="ConsPlusNormal"/>
              <w:jc w:val="both"/>
            </w:pPr>
            <w:r>
              <w:t>Департамент жилищно-коммунального хозяйства Ивановской области</w:t>
            </w:r>
          </w:p>
        </w:tc>
      </w:tr>
      <w:tr w:rsidR="00A457D5">
        <w:tc>
          <w:tcPr>
            <w:tcW w:w="510" w:type="dxa"/>
          </w:tcPr>
          <w:p w:rsidR="00A457D5" w:rsidRDefault="00A457D5">
            <w:pPr>
              <w:pStyle w:val="ConsPlusNormal"/>
            </w:pPr>
            <w:r>
              <w:lastRenderedPageBreak/>
              <w:t>40.</w:t>
            </w:r>
          </w:p>
        </w:tc>
        <w:tc>
          <w:tcPr>
            <w:tcW w:w="5329" w:type="dxa"/>
          </w:tcPr>
          <w:p w:rsidR="00A457D5" w:rsidRDefault="00A457D5">
            <w:pPr>
              <w:pStyle w:val="ConsPlusNormal"/>
              <w:jc w:val="both"/>
            </w:pPr>
            <w:r>
              <w:t>Удельная величина потребления энергетических ресурсов муниципальными бюджетными учреждениями:</w:t>
            </w:r>
          </w:p>
          <w:p w:rsidR="00A457D5" w:rsidRDefault="00A457D5">
            <w:pPr>
              <w:pStyle w:val="ConsPlusNormal"/>
              <w:jc w:val="both"/>
            </w:pPr>
            <w:r>
              <w:t>электрическая энергия (кВт·</w:t>
            </w:r>
            <w:proofErr w:type="gramStart"/>
            <w:r>
              <w:t>ч</w:t>
            </w:r>
            <w:proofErr w:type="gramEnd"/>
            <w:r>
              <w:t xml:space="preserve"> на 1 человека);</w:t>
            </w:r>
          </w:p>
          <w:p w:rsidR="00A457D5" w:rsidRDefault="00A457D5">
            <w:pPr>
              <w:pStyle w:val="ConsPlusNormal"/>
              <w:jc w:val="both"/>
            </w:pPr>
            <w:r>
              <w:t>тепловая энергия (Гкал на 1 кв. метр общей площади);</w:t>
            </w:r>
          </w:p>
          <w:p w:rsidR="00A457D5" w:rsidRDefault="00A457D5">
            <w:pPr>
              <w:pStyle w:val="ConsPlusNormal"/>
              <w:jc w:val="both"/>
            </w:pPr>
            <w:r>
              <w:t>горячая вода (куб. метров на 1 человека);</w:t>
            </w:r>
          </w:p>
          <w:p w:rsidR="00A457D5" w:rsidRDefault="00A457D5">
            <w:pPr>
              <w:pStyle w:val="ConsPlusNormal"/>
              <w:jc w:val="both"/>
            </w:pPr>
            <w:r>
              <w:t>холодная вода (куб. метров на 1 человека);</w:t>
            </w:r>
          </w:p>
          <w:p w:rsidR="00A457D5" w:rsidRDefault="00A457D5">
            <w:pPr>
              <w:pStyle w:val="ConsPlusNormal"/>
              <w:jc w:val="both"/>
            </w:pPr>
            <w:r>
              <w:t>природный газ (куб. метров на 1 человека)</w:t>
            </w:r>
          </w:p>
        </w:tc>
        <w:tc>
          <w:tcPr>
            <w:tcW w:w="3231" w:type="dxa"/>
          </w:tcPr>
          <w:p w:rsidR="00A457D5" w:rsidRDefault="00A457D5">
            <w:pPr>
              <w:pStyle w:val="ConsPlusNormal"/>
              <w:jc w:val="both"/>
            </w:pPr>
            <w:r>
              <w:t>Департамент энергетики и тарифов Ивановской области</w:t>
            </w:r>
          </w:p>
        </w:tc>
      </w:tr>
    </w:tbl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  <w:outlineLvl w:val="0"/>
      </w:pPr>
      <w:r>
        <w:t>Приложение 2</w:t>
      </w:r>
    </w:p>
    <w:p w:rsidR="00A457D5" w:rsidRDefault="00A457D5">
      <w:pPr>
        <w:pStyle w:val="ConsPlusNormal"/>
        <w:jc w:val="right"/>
      </w:pPr>
      <w:r>
        <w:t>к постановлению</w:t>
      </w:r>
    </w:p>
    <w:p w:rsidR="00A457D5" w:rsidRDefault="00A457D5">
      <w:pPr>
        <w:pStyle w:val="ConsPlusNormal"/>
        <w:jc w:val="right"/>
      </w:pPr>
      <w:r>
        <w:t>Правительства</w:t>
      </w:r>
    </w:p>
    <w:p w:rsidR="00A457D5" w:rsidRDefault="00A457D5">
      <w:pPr>
        <w:pStyle w:val="ConsPlusNormal"/>
        <w:jc w:val="right"/>
      </w:pPr>
      <w:r>
        <w:t>Ивановской области</w:t>
      </w:r>
    </w:p>
    <w:p w:rsidR="00A457D5" w:rsidRDefault="00A457D5">
      <w:pPr>
        <w:pStyle w:val="ConsPlusNormal"/>
        <w:jc w:val="right"/>
      </w:pPr>
      <w:r>
        <w:t>от 24.05.2013 N 185-п</w:t>
      </w: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Title"/>
        <w:jc w:val="center"/>
      </w:pPr>
      <w:bookmarkStart w:id="1" w:name="P249"/>
      <w:bookmarkEnd w:id="1"/>
      <w:r>
        <w:t>ПОЛОЖЕНИЕ</w:t>
      </w:r>
    </w:p>
    <w:p w:rsidR="00A457D5" w:rsidRDefault="00A457D5">
      <w:pPr>
        <w:pStyle w:val="ConsPlusTitle"/>
        <w:jc w:val="center"/>
      </w:pPr>
      <w:r>
        <w:t>О ПОРЯДКЕ ПРОВЕДЕНИЯ МОНИТОРИНГА И ОЦЕНКИ ЗНАЧЕНИЙ</w:t>
      </w:r>
    </w:p>
    <w:p w:rsidR="00A457D5" w:rsidRDefault="00A457D5">
      <w:pPr>
        <w:pStyle w:val="ConsPlusTitle"/>
        <w:jc w:val="center"/>
      </w:pPr>
      <w:r>
        <w:t>ПОКАЗАТЕЛЕЙ ЭФФЕКТИВНОСТИ ДЕЯТЕЛЬНОСТИ ОРГАНОВ МЕСТНОГО</w:t>
      </w:r>
    </w:p>
    <w:p w:rsidR="00A457D5" w:rsidRDefault="00A457D5">
      <w:pPr>
        <w:pStyle w:val="ConsPlusTitle"/>
        <w:jc w:val="center"/>
      </w:pPr>
      <w:r>
        <w:t>САМОУПРАВЛЕНИЯ ГОРОДСКИХ ОКРУГОВ И МУНИЦИПАЛЬНЫХ РАЙОНОВ</w:t>
      </w:r>
    </w:p>
    <w:p w:rsidR="00A457D5" w:rsidRDefault="00A457D5">
      <w:pPr>
        <w:pStyle w:val="ConsPlusTitle"/>
        <w:jc w:val="center"/>
      </w:pPr>
      <w:r>
        <w:t>ИВАНОВСКОЙ ОБЛАСТИ</w:t>
      </w:r>
    </w:p>
    <w:p w:rsidR="00A457D5" w:rsidRDefault="00A45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45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57D5" w:rsidRDefault="00A45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7D5" w:rsidRDefault="00A457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Ивановской области от 22.03.2017 </w:t>
            </w:r>
            <w:hyperlink r:id="rId49" w:history="1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457D5" w:rsidRDefault="00A457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22.12.2017 </w:t>
            </w:r>
            <w:hyperlink r:id="rId50" w:history="1">
              <w:r>
                <w:rPr>
                  <w:color w:val="0000FF"/>
                </w:rPr>
                <w:t>N 482-п</w:t>
              </w:r>
            </w:hyperlink>
            <w:r>
              <w:rPr>
                <w:color w:val="392C69"/>
              </w:rPr>
              <w:t xml:space="preserve">, от 28.12.2017 </w:t>
            </w:r>
            <w:hyperlink r:id="rId51" w:history="1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57D5" w:rsidRDefault="00A457D5">
      <w:pPr>
        <w:pStyle w:val="ConsPlusNormal"/>
        <w:jc w:val="center"/>
      </w:pPr>
    </w:p>
    <w:p w:rsidR="00A457D5" w:rsidRDefault="00A457D5">
      <w:pPr>
        <w:pStyle w:val="ConsPlusTitle"/>
        <w:jc w:val="center"/>
        <w:outlineLvl w:val="1"/>
      </w:pPr>
      <w:r>
        <w:t>1. Общие положения</w:t>
      </w: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ind w:firstLine="540"/>
        <w:jc w:val="both"/>
      </w:pPr>
      <w:r>
        <w:t xml:space="preserve">1.1. Настоящее Положение определяет порядок проведения мониторинга и оценки </w:t>
      </w:r>
      <w:proofErr w:type="gramStart"/>
      <w:r>
        <w:t>значений показателей 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Ивановской области.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Мониторинг эффективности деятельности органов местного самоуправления городских округов и муниципальных районов Ивановской области (далее - мониторинг) осуществляется исполнительными органами государственной власти Ивановской области в соответствии с </w:t>
      </w:r>
      <w:hyperlink r:id="rId52" w:history="1">
        <w:r>
          <w:rPr>
            <w:color w:val="0000FF"/>
          </w:rPr>
          <w:t>методикой</w:t>
        </w:r>
      </w:hyperlink>
      <w:r>
        <w:t xml:space="preserve"> мониторинга эффективности деятельности органов местного самоуправления городских округов и муниципальных районов, утвержденной постановлением Правительства Российской Федерации от 17.12.2012 N 1317 "О мерах по реализации Указа Президента Российской Федерации от 28 апреля 2008 г. N</w:t>
      </w:r>
      <w:proofErr w:type="gramEnd"/>
      <w:r>
        <w:t xml:space="preserve"> 607 "Об оценке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районов" и подпункта "и" пункта 2 Указа Президента Российской Федерации от 7 мая 2012 г. N 601 "Об основных направлениях совершенствования системы государственного управления" (далее - постановление Правительства Российской Федерации от 17.12.2012 N 1317), и настоящим Положением.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 xml:space="preserve">1.3. Оценка </w:t>
      </w:r>
      <w:proofErr w:type="gramStart"/>
      <w:r>
        <w:t>значений показателей 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Ивановской области (далее - показатели) проводится Департаментом внутренней политики Ивановской области, основываясь на результатах мониторинга, и предполагает составление рейтинга городских округов и муниципальных районов Ивановской области.</w:t>
      </w: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Title"/>
        <w:jc w:val="center"/>
        <w:outlineLvl w:val="1"/>
      </w:pPr>
      <w:r>
        <w:t>2. Мониторинг</w:t>
      </w:r>
    </w:p>
    <w:p w:rsidR="00A457D5" w:rsidRDefault="00A457D5">
      <w:pPr>
        <w:pStyle w:val="ConsPlusNormal"/>
        <w:jc w:val="center"/>
      </w:pPr>
      <w:proofErr w:type="gramStart"/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</w:t>
      </w:r>
      <w:proofErr w:type="gramEnd"/>
    </w:p>
    <w:p w:rsidR="00A457D5" w:rsidRDefault="00A457D5">
      <w:pPr>
        <w:pStyle w:val="ConsPlusNormal"/>
        <w:jc w:val="center"/>
      </w:pPr>
      <w:r>
        <w:t>от 22.12.2017 N 482-п)</w:t>
      </w: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ind w:firstLine="540"/>
        <w:jc w:val="both"/>
      </w:pPr>
      <w:proofErr w:type="gramStart"/>
      <w:r>
        <w:t>Мониторинг проводится на основе данных, представленных в докладах глав городских округов и муниципальных районов Ивановской области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Ивановской области за отчетный год и их планируемых значениях на 3-летний период, с учетом данных территориального органа Федеральной службы государственной статистики по Ивановской области и информации исполнительных органов</w:t>
      </w:r>
      <w:proofErr w:type="gramEnd"/>
      <w:r>
        <w:t xml:space="preserve"> государственной власти Ивановской области.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Исполнительные органы государственной власти Ивановской области представляют в Департамент внутренней политики Ивановской области: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Табличную часть в соответствии с типовой формой </w:t>
      </w:r>
      <w:hyperlink r:id="rId54" w:history="1">
        <w:r>
          <w:rPr>
            <w:color w:val="0000FF"/>
          </w:rPr>
          <w:t>доклада</w:t>
        </w:r>
      </w:hyperlink>
      <w:r>
        <w:t xml:space="preserve"> глав местных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3-летний период, утвержденной постановлением Правительства Российской Федерации от 17.12.2012 N 1317.</w:t>
      </w:r>
      <w:proofErr w:type="gramEnd"/>
    </w:p>
    <w:p w:rsidR="00A457D5" w:rsidRDefault="00A457D5">
      <w:pPr>
        <w:pStyle w:val="ConsPlusNormal"/>
        <w:spacing w:before="220"/>
        <w:ind w:firstLine="540"/>
        <w:jc w:val="both"/>
      </w:pPr>
      <w:r>
        <w:t>2. Текстовую часть, включающую: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1) данные по каждому показателю: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краткое обоснование достигнутых значений в отчетном периоде;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характеристика мер, реализуемых органами местного самоуправления муниципальных образований Ивановской области, с помощью которых удалось улучшить значения показателей;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пояснения по показателям с отрицательной тенденцией развития;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сводный показатель по Ивановской области;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перечень мер, реализуемых или планируемых к реализации для достижения планируемых значений показателей на 3-летний период.</w:t>
      </w:r>
    </w:p>
    <w:p w:rsidR="00A457D5" w:rsidRDefault="00A457D5">
      <w:pPr>
        <w:pStyle w:val="ConsPlusNormal"/>
        <w:spacing w:before="220"/>
        <w:ind w:firstLine="540"/>
        <w:jc w:val="both"/>
      </w:pPr>
      <w:proofErr w:type="gramStart"/>
      <w:r>
        <w:t>Мониторинг проводится в динамике по каждому показателю в соответствии с установленной Правительством Ивановской области компетенцией исполнительных органов государственной власти Ивановской области при осуществлении мониторинга показателей для оценки эффективности деятельности органов местного самоуправления городских округов и муниципальных районов Ивановской области в разрезе муниципальных образований Ивановской области, по группам муниципальных образований Ивановской области и по Ивановской области в целом.</w:t>
      </w:r>
      <w:proofErr w:type="gramEnd"/>
    </w:p>
    <w:p w:rsidR="00A457D5" w:rsidRDefault="00A457D5">
      <w:pPr>
        <w:pStyle w:val="ConsPlusNormal"/>
        <w:spacing w:before="220"/>
        <w:ind w:firstLine="540"/>
        <w:jc w:val="both"/>
      </w:pPr>
      <w:proofErr w:type="gramStart"/>
      <w:r>
        <w:t>Расчет показателей осуществляется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субъекта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районов, расположенных в границах субъекта Российской Федерации, и его размещению в государственной автоматизированной информационной системе "Управление" с учетом особенностей по заполнению показателей, размещенных на официальном сайте Департамента внутренней</w:t>
      </w:r>
      <w:proofErr w:type="gramEnd"/>
      <w:r>
        <w:t xml:space="preserve"> политики Ивановской области;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 xml:space="preserve">2) </w:t>
      </w:r>
      <w:hyperlink w:anchor="P363" w:history="1">
        <w:r>
          <w:rPr>
            <w:color w:val="0000FF"/>
          </w:rPr>
          <w:t>зоны</w:t>
        </w:r>
      </w:hyperlink>
      <w:r>
        <w:t xml:space="preserve">, требующие приоритетного внимания органов местного самоуправления городских </w:t>
      </w:r>
      <w:r>
        <w:lastRenderedPageBreak/>
        <w:t>округов и муниципальных районов Ивановской области, в соответствии с приложением 1 к настоящему Положению;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 xml:space="preserve">3) перечень мероприятий по повышению </w:t>
      </w:r>
      <w:proofErr w:type="gramStart"/>
      <w:r>
        <w:t>результативности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Ивановской области.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Title"/>
        <w:jc w:val="center"/>
        <w:outlineLvl w:val="1"/>
      </w:pPr>
      <w:r>
        <w:t>3. Оценка значений показателей</w:t>
      </w: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ind w:firstLine="540"/>
        <w:jc w:val="both"/>
      </w:pPr>
      <w:r>
        <w:t xml:space="preserve">3.1. Оценка значений показателей осуществляется по уровню и динамике на основе </w:t>
      </w:r>
      <w:hyperlink w:anchor="P387" w:history="1">
        <w:r>
          <w:rPr>
            <w:color w:val="0000FF"/>
          </w:rPr>
          <w:t>перечня</w:t>
        </w:r>
      </w:hyperlink>
      <w:r>
        <w:t xml:space="preserve"> показателей, используемых для определения размера грантов, предоставляемых городским округам и муниципальным районам Ивановской области в целях </w:t>
      </w:r>
      <w:proofErr w:type="gramStart"/>
      <w:r>
        <w:t>поощрения достижения наилучших значений показателей 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Ивановской области (приложение 2 к настоящему Положению).</w:t>
      </w:r>
    </w:p>
    <w:p w:rsidR="00A457D5" w:rsidRDefault="00A457D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22.03.2017 N 88-п)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 xml:space="preserve">3.2. Комплексная оценка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Ивановской области проводится Департаментом внутренней политики Ивановской области и определяется по формуле: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 w:rsidRPr="00584C30">
        <w:rPr>
          <w:position w:val="-26"/>
        </w:rPr>
        <w:pict>
          <v:shape id="_x0000_i1025" style="width:261pt;height:37.5pt" coordsize="" o:spt="100" adj="0,,0" path="" filled="f" stroked="f">
            <v:stroke joinstyle="miter"/>
            <v:imagedata r:id="rId56" o:title="base_23776_131215_32768"/>
            <v:formulas/>
            <v:path o:connecttype="segments"/>
          </v:shape>
        </w:pic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>где: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Ип</w:t>
      </w:r>
      <w:proofErr w:type="gramStart"/>
      <w:r>
        <w:t>n</w:t>
      </w:r>
      <w:proofErr w:type="gramEnd"/>
      <w:r>
        <w:t xml:space="preserve"> - сводный индекс значения показателя;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Ипс - сводный индекс значения показателя - оценки населением деятельности органов местного самоуправления городских округов и муниципальных районов Ивановской области.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3.3. Сводный индекс (Ип) показателя определяется по формуле:</w:t>
      </w: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jc w:val="center"/>
      </w:pPr>
      <w:r>
        <w:t xml:space="preserve">Ип = 0,6 x </w:t>
      </w:r>
      <w:proofErr w:type="gramStart"/>
      <w:r>
        <w:t>Ист</w:t>
      </w:r>
      <w:proofErr w:type="gramEnd"/>
      <w:r>
        <w:t xml:space="preserve"> + 0,4 x Исо,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>где:</w:t>
      </w:r>
    </w:p>
    <w:p w:rsidR="00A457D5" w:rsidRDefault="00A457D5">
      <w:pPr>
        <w:pStyle w:val="ConsPlusNormal"/>
        <w:spacing w:before="220"/>
        <w:ind w:firstLine="540"/>
        <w:jc w:val="both"/>
      </w:pPr>
      <w:proofErr w:type="gramStart"/>
      <w:r>
        <w:t>Ист</w:t>
      </w:r>
      <w:proofErr w:type="gramEnd"/>
      <w:r>
        <w:t xml:space="preserve"> - индекс среднего темпа роста показателя;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Исо - индекс среднего объема показателя.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3.4. Индекс среднего темпа роста показателя (</w:t>
      </w:r>
      <w:proofErr w:type="gramStart"/>
      <w:r>
        <w:t>Ист</w:t>
      </w:r>
      <w:proofErr w:type="gramEnd"/>
      <w:r>
        <w:t>) определяется: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а) в отношении индекса показателя, большее значение которого отражает большую эффективность, - по формуле:</w:t>
      </w: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jc w:val="center"/>
      </w:pPr>
      <w:proofErr w:type="gramStart"/>
      <w:r>
        <w:t>Ист</w:t>
      </w:r>
      <w:proofErr w:type="gramEnd"/>
      <w:r>
        <w:t xml:space="preserve"> = (Т - Т</w:t>
      </w:r>
      <w:r>
        <w:rPr>
          <w:vertAlign w:val="subscript"/>
        </w:rPr>
        <w:t>мин</w:t>
      </w:r>
      <w:r>
        <w:t>) : (Т</w:t>
      </w:r>
      <w:r>
        <w:rPr>
          <w:vertAlign w:val="subscript"/>
        </w:rPr>
        <w:t>макс</w:t>
      </w:r>
      <w:r>
        <w:t xml:space="preserve"> - Т</w:t>
      </w:r>
      <w:r>
        <w:rPr>
          <w:vertAlign w:val="subscript"/>
        </w:rPr>
        <w:t>мин</w:t>
      </w:r>
      <w:r>
        <w:t>),</w:t>
      </w: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ind w:firstLine="540"/>
        <w:jc w:val="both"/>
      </w:pPr>
      <w:r>
        <w:t>где: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 xml:space="preserve">Т - значение среднего темпа роста показателя за отчетный год и 2 года, предшествующие </w:t>
      </w:r>
      <w:proofErr w:type="gramStart"/>
      <w:r>
        <w:t>отчетному</w:t>
      </w:r>
      <w:proofErr w:type="gramEnd"/>
      <w:r>
        <w:t>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мин</w:t>
      </w:r>
      <w:r>
        <w:t xml:space="preserve"> - минимальное по группе муниципальных образований значение среднего темпа роста показателя за отчетный год и 2 года, предшествующие </w:t>
      </w:r>
      <w:proofErr w:type="gramStart"/>
      <w:r>
        <w:t>отчетному</w:t>
      </w:r>
      <w:proofErr w:type="gramEnd"/>
      <w:r>
        <w:t>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lastRenderedPageBreak/>
        <w:t>Т</w:t>
      </w:r>
      <w:r>
        <w:rPr>
          <w:vertAlign w:val="subscript"/>
        </w:rPr>
        <w:t>макс</w:t>
      </w:r>
      <w:r>
        <w:t xml:space="preserve"> - максимальное значение среднего темпа роста показателя за отчетный год и 2 года, предшествующие </w:t>
      </w:r>
      <w:proofErr w:type="gramStart"/>
      <w:r>
        <w:t>отчетному</w:t>
      </w:r>
      <w:proofErr w:type="gramEnd"/>
      <w:r>
        <w:t>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б) в отношении индекса показателя, большее значение которого отражает меньшую эффективность, - по формуле:</w:t>
      </w: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jc w:val="center"/>
      </w:pPr>
      <w:proofErr w:type="gramStart"/>
      <w:r>
        <w:t>Ист</w:t>
      </w:r>
      <w:proofErr w:type="gramEnd"/>
      <w:r>
        <w:t xml:space="preserve"> = (Т</w:t>
      </w:r>
      <w:r>
        <w:rPr>
          <w:vertAlign w:val="subscript"/>
        </w:rPr>
        <w:t>макс</w:t>
      </w:r>
      <w:r>
        <w:t xml:space="preserve"> - Т) : (Т</w:t>
      </w:r>
      <w:r>
        <w:rPr>
          <w:vertAlign w:val="subscript"/>
        </w:rPr>
        <w:t>макс</w:t>
      </w:r>
      <w:r>
        <w:t xml:space="preserve"> - Т</w:t>
      </w:r>
      <w:r>
        <w:rPr>
          <w:vertAlign w:val="subscript"/>
        </w:rPr>
        <w:t>мин</w:t>
      </w:r>
      <w:r>
        <w:t>),</w:t>
      </w: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ind w:firstLine="540"/>
        <w:jc w:val="both"/>
      </w:pPr>
      <w:r>
        <w:t>3.5. Индекс среднего объема показателя (Исо) определяется: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а) в отношении индекса показателя, большее значение которого отражает большую эффективность, - по формуле:</w:t>
      </w: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jc w:val="center"/>
      </w:pPr>
      <w:r>
        <w:t>Исо = (О - О</w:t>
      </w:r>
      <w:r>
        <w:rPr>
          <w:vertAlign w:val="subscript"/>
        </w:rPr>
        <w:t>мин</w:t>
      </w:r>
      <w:r>
        <w:t>)</w:t>
      </w:r>
      <w:proofErr w:type="gramStart"/>
      <w:r>
        <w:t xml:space="preserve"> :</w:t>
      </w:r>
      <w:proofErr w:type="gramEnd"/>
      <w:r>
        <w:t xml:space="preserve"> (О</w:t>
      </w:r>
      <w:r>
        <w:rPr>
          <w:vertAlign w:val="subscript"/>
        </w:rPr>
        <w:t>макс</w:t>
      </w:r>
      <w:r>
        <w:t xml:space="preserve"> - О</w:t>
      </w:r>
      <w:r>
        <w:rPr>
          <w:vertAlign w:val="subscript"/>
        </w:rPr>
        <w:t>мин</w:t>
      </w:r>
      <w:r>
        <w:t>),</w:t>
      </w: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ind w:firstLine="540"/>
        <w:jc w:val="both"/>
      </w:pPr>
      <w:r>
        <w:t>где: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 xml:space="preserve">О - значение среднего объема показателя за отчетный год и 2 года, </w:t>
      </w:r>
      <w:proofErr w:type="gramStart"/>
      <w:r>
        <w:t>предшествующие</w:t>
      </w:r>
      <w:proofErr w:type="gramEnd"/>
      <w:r>
        <w:t xml:space="preserve"> отчетному;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О</w:t>
      </w:r>
      <w:r>
        <w:rPr>
          <w:vertAlign w:val="subscript"/>
        </w:rPr>
        <w:t>мин</w:t>
      </w:r>
      <w:r>
        <w:t xml:space="preserve"> - минимальное значение среднего объема показателя за отчетный год и 2 года, </w:t>
      </w:r>
      <w:proofErr w:type="gramStart"/>
      <w:r>
        <w:t>предшествующие</w:t>
      </w:r>
      <w:proofErr w:type="gramEnd"/>
      <w:r>
        <w:t xml:space="preserve"> отчетному;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О</w:t>
      </w:r>
      <w:r>
        <w:rPr>
          <w:vertAlign w:val="subscript"/>
        </w:rPr>
        <w:t>макс</w:t>
      </w:r>
      <w:r>
        <w:t xml:space="preserve"> - максимальное значение среднего объема показателя за отчетный год и 2 года, </w:t>
      </w:r>
      <w:proofErr w:type="gramStart"/>
      <w:r>
        <w:t>предшествующие</w:t>
      </w:r>
      <w:proofErr w:type="gramEnd"/>
      <w:r>
        <w:t xml:space="preserve"> отчетному;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б) в отношении индекса показателя, большее значение которого отражает меньшую эффективность, - по формуле:</w:t>
      </w: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jc w:val="center"/>
      </w:pPr>
      <w:r>
        <w:t>Исо = (О</w:t>
      </w:r>
      <w:r>
        <w:rPr>
          <w:vertAlign w:val="subscript"/>
        </w:rPr>
        <w:t>макс</w:t>
      </w:r>
      <w:r>
        <w:t xml:space="preserve"> - О)</w:t>
      </w:r>
      <w:proofErr w:type="gramStart"/>
      <w:r>
        <w:t xml:space="preserve"> :</w:t>
      </w:r>
      <w:proofErr w:type="gramEnd"/>
      <w:r>
        <w:t xml:space="preserve"> (О</w:t>
      </w:r>
      <w:r>
        <w:rPr>
          <w:vertAlign w:val="subscript"/>
        </w:rPr>
        <w:t>макс</w:t>
      </w:r>
      <w:r>
        <w:t xml:space="preserve"> - О</w:t>
      </w:r>
      <w:r>
        <w:rPr>
          <w:vertAlign w:val="subscript"/>
        </w:rPr>
        <w:t>мин</w:t>
      </w:r>
      <w:r>
        <w:t>).</w:t>
      </w: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ind w:firstLine="540"/>
        <w:jc w:val="both"/>
      </w:pPr>
      <w:r>
        <w:t xml:space="preserve">3.6. Средний темп роста показателей за отчетный год и 2 года, предшествующие </w:t>
      </w:r>
      <w:proofErr w:type="gramStart"/>
      <w:r>
        <w:t>отчетному</w:t>
      </w:r>
      <w:proofErr w:type="gramEnd"/>
      <w:r>
        <w:t>, определяется по формуле: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jc w:val="center"/>
      </w:pPr>
      <w:r w:rsidRPr="00584C30">
        <w:rPr>
          <w:position w:val="-32"/>
        </w:rPr>
        <w:pict>
          <v:shape id="_x0000_i1026" style="width:2in;height:43.5pt" coordsize="" o:spt="100" adj="0,,0" path="" filled="f" stroked="f">
            <v:stroke joinstyle="miter"/>
            <v:imagedata r:id="rId57" o:title="base_23776_131215_32769"/>
            <v:formulas/>
            <v:path o:connecttype="segments"/>
          </v:shape>
        </w:pic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>где: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П</w:t>
      </w:r>
      <w:proofErr w:type="gramStart"/>
      <w:r>
        <w:rPr>
          <w:vertAlign w:val="subscript"/>
        </w:rPr>
        <w:t>j</w:t>
      </w:r>
      <w:proofErr w:type="gramEnd"/>
      <w:r>
        <w:t xml:space="preserve"> - значение показателя за отчетный период;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j-1</w:t>
      </w:r>
      <w:r>
        <w:t xml:space="preserve"> - значение показателя за год, предшествующий </w:t>
      </w:r>
      <w:proofErr w:type="gramStart"/>
      <w:r>
        <w:t>отчетному</w:t>
      </w:r>
      <w:proofErr w:type="gramEnd"/>
      <w:r>
        <w:t>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j-2</w:t>
      </w:r>
      <w:r>
        <w:t xml:space="preserve"> - значение показателя за год, предшествующий на 2 года </w:t>
      </w:r>
      <w:proofErr w:type="gramStart"/>
      <w:r>
        <w:t>отчетному</w:t>
      </w:r>
      <w:proofErr w:type="gramEnd"/>
      <w:r>
        <w:t>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j-3</w:t>
      </w:r>
      <w:r>
        <w:t xml:space="preserve"> - значение показателя за год, предшествующий на 3 года </w:t>
      </w:r>
      <w:proofErr w:type="gramStart"/>
      <w:r>
        <w:t>отчетному</w:t>
      </w:r>
      <w:proofErr w:type="gramEnd"/>
      <w:r>
        <w:t>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 xml:space="preserve">3.7. Значение среднего объема показателя за отчетный год и 2 года, </w:t>
      </w:r>
      <w:proofErr w:type="gramStart"/>
      <w:r>
        <w:t>предшествующие</w:t>
      </w:r>
      <w:proofErr w:type="gramEnd"/>
      <w:r>
        <w:t xml:space="preserve"> отчетному, определяется по формуле:</w:t>
      </w: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jc w:val="center"/>
      </w:pPr>
      <w:r w:rsidRPr="00584C30">
        <w:rPr>
          <w:position w:val="-25"/>
        </w:rPr>
        <w:pict>
          <v:shape id="_x0000_i1027" style="width:123pt;height:36pt" coordsize="" o:spt="100" adj="0,,0" path="" filled="f" stroked="f">
            <v:stroke joinstyle="miter"/>
            <v:imagedata r:id="rId58" o:title="base_23776_131215_32770"/>
            <v:formulas/>
            <v:path o:connecttype="segments"/>
          </v:shape>
        </w:pict>
      </w: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ind w:firstLine="540"/>
        <w:jc w:val="both"/>
      </w:pPr>
      <w:r>
        <w:t xml:space="preserve">3.8. В случае отсутствия одного или нескольких показателей по городскому округу и </w:t>
      </w:r>
      <w:r>
        <w:lastRenderedPageBreak/>
        <w:t>муниципальному району Ивановской области за отчетный год соответствующему сводному индексу показателя присваивается нулевое значение.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>Значения показателей оценки населением деятельности органов местного самоуправления городских округов и муниципальных районов Ивановской области определяются на основе данных опросов населения Ивановской области об эффективности деятельности руководителей органов местного самоуправления муниципальных образований Ивановской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Ивановской области или в муниципальной собственности, осуществляющих</w:t>
      </w:r>
      <w:proofErr w:type="gramEnd"/>
      <w:r>
        <w:t xml:space="preserve"> </w:t>
      </w:r>
      <w:proofErr w:type="gramStart"/>
      <w:r>
        <w:t xml:space="preserve">оказание услуг населению муниципальных образований Ивановской области, с использованием информационно-телекоммуникационных сетей и информационных технологий на официальном сайте Правительства Ивановской области и официальных сайтах муниципальных образований Ивановской области в информационно-телекоммуникационной сети Интернет, </w:t>
      </w:r>
      <w:hyperlink r:id="rId59" w:history="1">
        <w:r>
          <w:rPr>
            <w:color w:val="0000FF"/>
          </w:rPr>
          <w:t>порядок</w:t>
        </w:r>
      </w:hyperlink>
      <w:r>
        <w:t xml:space="preserve"> организации и проведения которых определяется указом Губернатора Ивановской области от 22.04.2014 N 77-уг "О Порядке организации и проведения опросов населения Ивановской области об эффективности деятельности руководителей органов местного</w:t>
      </w:r>
      <w:proofErr w:type="gramEnd"/>
      <w:r>
        <w:t xml:space="preserve"> </w:t>
      </w:r>
      <w:proofErr w:type="gramStart"/>
      <w:r>
        <w:t>самоуправления муниципальных образований Ивановской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Ивановской области или в муниципальной собственности, осуществляющих оказание услуг населению муниципальных образований Ивановской области, с использованием информационно-телекоммуникационных сетей и информационных технологий на официальном сайте Правительства Ивановской области и официальных сайтах муниципальных образований Ивановской области в информационно-телекоммуникационной</w:t>
      </w:r>
      <w:proofErr w:type="gramEnd"/>
      <w:r>
        <w:t xml:space="preserve"> сети Интернет".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28.12.2017 N 503-п.</w:t>
      </w:r>
    </w:p>
    <w:p w:rsidR="00A457D5" w:rsidRDefault="00A457D5">
      <w:pPr>
        <w:pStyle w:val="ConsPlusNormal"/>
        <w:jc w:val="both"/>
      </w:pPr>
      <w:r>
        <w:t xml:space="preserve">(п. 3.9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22.03.2017 N 88-п)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 xml:space="preserve">3.10. </w:t>
      </w:r>
      <w:proofErr w:type="gramStart"/>
      <w:r>
        <w:t>На основе результатов оценки значений показателей определяется рейтинг по группам муниципальных образований Ивановской области в соответствии с утвержденной Правительством Ивановской области классификацией городских округов и муниципальных районов Ивановской области.</w:t>
      </w:r>
      <w:proofErr w:type="gramEnd"/>
    </w:p>
    <w:p w:rsidR="00A457D5" w:rsidRDefault="00A457D5">
      <w:pPr>
        <w:pStyle w:val="ConsPlusNormal"/>
        <w:spacing w:before="220"/>
        <w:ind w:firstLine="540"/>
        <w:jc w:val="both"/>
      </w:pPr>
      <w:r>
        <w:t>3.11. Ранжирование городских округов и муниципальных районов Ивановской области производится таким образом, чтобы лучшее значение показателя соответствовало 1 месту.</w:t>
      </w: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  <w:outlineLvl w:val="1"/>
      </w:pPr>
      <w:r>
        <w:t>Приложение 1</w:t>
      </w:r>
    </w:p>
    <w:p w:rsidR="00A457D5" w:rsidRDefault="00A457D5">
      <w:pPr>
        <w:pStyle w:val="ConsPlusNormal"/>
        <w:jc w:val="right"/>
      </w:pPr>
      <w:r>
        <w:t>к Положению</w:t>
      </w:r>
    </w:p>
    <w:p w:rsidR="00A457D5" w:rsidRDefault="00A457D5">
      <w:pPr>
        <w:pStyle w:val="ConsPlusNormal"/>
        <w:jc w:val="right"/>
      </w:pPr>
      <w:r>
        <w:t>о порядке проведения мониторинга</w:t>
      </w:r>
    </w:p>
    <w:p w:rsidR="00A457D5" w:rsidRDefault="00A457D5">
      <w:pPr>
        <w:pStyle w:val="ConsPlusNormal"/>
        <w:jc w:val="right"/>
      </w:pPr>
      <w:r>
        <w:t>и оценки значений показателей</w:t>
      </w:r>
    </w:p>
    <w:p w:rsidR="00A457D5" w:rsidRDefault="00A457D5">
      <w:pPr>
        <w:pStyle w:val="ConsPlusNormal"/>
        <w:jc w:val="right"/>
      </w:pPr>
      <w:r>
        <w:t>эффективности деятельности</w:t>
      </w:r>
    </w:p>
    <w:p w:rsidR="00A457D5" w:rsidRDefault="00A457D5">
      <w:pPr>
        <w:pStyle w:val="ConsPlusNormal"/>
        <w:jc w:val="right"/>
      </w:pPr>
      <w:r>
        <w:t>органов местного самоуправления</w:t>
      </w:r>
    </w:p>
    <w:p w:rsidR="00A457D5" w:rsidRDefault="00A457D5">
      <w:pPr>
        <w:pStyle w:val="ConsPlusNormal"/>
        <w:jc w:val="right"/>
      </w:pPr>
      <w:r>
        <w:t>городских округов</w:t>
      </w:r>
    </w:p>
    <w:p w:rsidR="00A457D5" w:rsidRDefault="00A457D5">
      <w:pPr>
        <w:pStyle w:val="ConsPlusNormal"/>
        <w:jc w:val="right"/>
      </w:pPr>
      <w:r>
        <w:t>и муниципальных районов</w:t>
      </w:r>
    </w:p>
    <w:p w:rsidR="00A457D5" w:rsidRDefault="00A457D5">
      <w:pPr>
        <w:pStyle w:val="ConsPlusNormal"/>
        <w:jc w:val="right"/>
      </w:pPr>
      <w:r>
        <w:t>Ивановской области</w:t>
      </w:r>
    </w:p>
    <w:p w:rsidR="00A457D5" w:rsidRDefault="00A45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45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57D5" w:rsidRDefault="00A45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7D5" w:rsidRDefault="00A457D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 от 22.03.2017 N 88-п)</w:t>
            </w:r>
          </w:p>
        </w:tc>
      </w:tr>
    </w:tbl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center"/>
      </w:pPr>
      <w:bookmarkStart w:id="2" w:name="P363"/>
      <w:bookmarkEnd w:id="2"/>
      <w:r>
        <w:t>Зоны, требующие приоритетного внимания</w:t>
      </w:r>
    </w:p>
    <w:p w:rsidR="00A457D5" w:rsidRDefault="00A457D5">
      <w:pPr>
        <w:pStyle w:val="ConsPlusNormal"/>
        <w:jc w:val="center"/>
      </w:pPr>
      <w:r>
        <w:t>органов местного самоуправления городских округов</w:t>
      </w:r>
    </w:p>
    <w:p w:rsidR="00A457D5" w:rsidRDefault="00A457D5">
      <w:pPr>
        <w:pStyle w:val="ConsPlusNormal"/>
        <w:jc w:val="center"/>
      </w:pPr>
      <w:r>
        <w:t>и муниципальных районов Ивановской области</w:t>
      </w:r>
    </w:p>
    <w:p w:rsidR="00A457D5" w:rsidRDefault="00A457D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8"/>
        <w:gridCol w:w="4592"/>
      </w:tblGrid>
      <w:tr w:rsidR="00A457D5">
        <w:tc>
          <w:tcPr>
            <w:tcW w:w="4478" w:type="dxa"/>
          </w:tcPr>
          <w:p w:rsidR="00A457D5" w:rsidRDefault="00A457D5">
            <w:pPr>
              <w:pStyle w:val="ConsPlusNormal"/>
              <w:jc w:val="center"/>
            </w:pPr>
            <w:r>
              <w:t>Муниципальные образования Ивановской области (указать отдельные муниципальные образования Ивановской области, группу муниципальных образований Ивановской области или Ивановскую область в целом)</w:t>
            </w:r>
          </w:p>
        </w:tc>
        <w:tc>
          <w:tcPr>
            <w:tcW w:w="4592" w:type="dxa"/>
          </w:tcPr>
          <w:p w:rsidR="00A457D5" w:rsidRDefault="00A457D5">
            <w:pPr>
              <w:pStyle w:val="ConsPlusNormal"/>
              <w:jc w:val="center"/>
            </w:pPr>
            <w:r>
              <w:t>Зоны, требующие приоритетного внимания органов местного самоуправления городских округов и муниципальных районов Ивановской области</w:t>
            </w:r>
          </w:p>
        </w:tc>
      </w:tr>
      <w:tr w:rsidR="00A457D5">
        <w:tc>
          <w:tcPr>
            <w:tcW w:w="4478" w:type="dxa"/>
          </w:tcPr>
          <w:p w:rsidR="00A457D5" w:rsidRDefault="00A457D5">
            <w:pPr>
              <w:pStyle w:val="ConsPlusNormal"/>
              <w:jc w:val="both"/>
            </w:pPr>
          </w:p>
        </w:tc>
        <w:tc>
          <w:tcPr>
            <w:tcW w:w="4592" w:type="dxa"/>
          </w:tcPr>
          <w:p w:rsidR="00A457D5" w:rsidRDefault="00A457D5">
            <w:pPr>
              <w:pStyle w:val="ConsPlusNormal"/>
              <w:jc w:val="both"/>
            </w:pPr>
          </w:p>
        </w:tc>
      </w:tr>
      <w:tr w:rsidR="00A457D5">
        <w:tc>
          <w:tcPr>
            <w:tcW w:w="4478" w:type="dxa"/>
          </w:tcPr>
          <w:p w:rsidR="00A457D5" w:rsidRDefault="00A457D5">
            <w:pPr>
              <w:pStyle w:val="ConsPlusNormal"/>
              <w:jc w:val="both"/>
            </w:pPr>
          </w:p>
        </w:tc>
        <w:tc>
          <w:tcPr>
            <w:tcW w:w="4592" w:type="dxa"/>
          </w:tcPr>
          <w:p w:rsidR="00A457D5" w:rsidRDefault="00A457D5">
            <w:pPr>
              <w:pStyle w:val="ConsPlusNormal"/>
              <w:jc w:val="both"/>
            </w:pPr>
          </w:p>
        </w:tc>
      </w:tr>
    </w:tbl>
    <w:p w:rsidR="00A457D5" w:rsidRDefault="00A457D5">
      <w:pPr>
        <w:pStyle w:val="ConsPlusNormal"/>
      </w:pPr>
    </w:p>
    <w:p w:rsidR="00A457D5" w:rsidRDefault="00A457D5">
      <w:pPr>
        <w:pStyle w:val="ConsPlusNormal"/>
      </w:pPr>
    </w:p>
    <w:p w:rsidR="00A457D5" w:rsidRDefault="00A457D5">
      <w:pPr>
        <w:pStyle w:val="ConsPlusNormal"/>
      </w:pPr>
    </w:p>
    <w:p w:rsidR="00A457D5" w:rsidRDefault="00A457D5">
      <w:pPr>
        <w:pStyle w:val="ConsPlusNormal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  <w:outlineLvl w:val="1"/>
      </w:pPr>
      <w:r>
        <w:t>Приложение 2</w:t>
      </w:r>
    </w:p>
    <w:p w:rsidR="00A457D5" w:rsidRDefault="00A457D5">
      <w:pPr>
        <w:pStyle w:val="ConsPlusNormal"/>
        <w:jc w:val="right"/>
      </w:pPr>
      <w:r>
        <w:t>к Положению</w:t>
      </w:r>
    </w:p>
    <w:p w:rsidR="00A457D5" w:rsidRDefault="00A457D5">
      <w:pPr>
        <w:pStyle w:val="ConsPlusNormal"/>
        <w:jc w:val="right"/>
      </w:pPr>
      <w:r>
        <w:t>о порядке проведения мониторинга</w:t>
      </w:r>
    </w:p>
    <w:p w:rsidR="00A457D5" w:rsidRDefault="00A457D5">
      <w:pPr>
        <w:pStyle w:val="ConsPlusNormal"/>
        <w:jc w:val="right"/>
      </w:pPr>
      <w:r>
        <w:t>и оценки значений показателей</w:t>
      </w:r>
    </w:p>
    <w:p w:rsidR="00A457D5" w:rsidRDefault="00A457D5">
      <w:pPr>
        <w:pStyle w:val="ConsPlusNormal"/>
        <w:jc w:val="right"/>
      </w:pPr>
      <w:r>
        <w:t>эффективности деятельности</w:t>
      </w:r>
    </w:p>
    <w:p w:rsidR="00A457D5" w:rsidRDefault="00A457D5">
      <w:pPr>
        <w:pStyle w:val="ConsPlusNormal"/>
        <w:jc w:val="right"/>
      </w:pPr>
      <w:r>
        <w:t>органов местного самоуправления</w:t>
      </w:r>
    </w:p>
    <w:p w:rsidR="00A457D5" w:rsidRDefault="00A457D5">
      <w:pPr>
        <w:pStyle w:val="ConsPlusNormal"/>
        <w:jc w:val="right"/>
      </w:pPr>
      <w:r>
        <w:t>городских округов и муниципальных районов</w:t>
      </w:r>
    </w:p>
    <w:p w:rsidR="00A457D5" w:rsidRDefault="00A457D5">
      <w:pPr>
        <w:pStyle w:val="ConsPlusNormal"/>
        <w:jc w:val="right"/>
      </w:pPr>
      <w:r>
        <w:t>Ивановской области</w:t>
      </w: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Title"/>
        <w:jc w:val="center"/>
      </w:pPr>
      <w:bookmarkStart w:id="3" w:name="P387"/>
      <w:bookmarkEnd w:id="3"/>
      <w:r>
        <w:t>Перечень</w:t>
      </w:r>
    </w:p>
    <w:p w:rsidR="00A457D5" w:rsidRDefault="00A457D5">
      <w:pPr>
        <w:pStyle w:val="ConsPlusTitle"/>
        <w:jc w:val="center"/>
      </w:pPr>
      <w:r>
        <w:t>показателей, используемых для определения размера грантов,</w:t>
      </w:r>
    </w:p>
    <w:p w:rsidR="00A457D5" w:rsidRDefault="00A457D5">
      <w:pPr>
        <w:pStyle w:val="ConsPlusTitle"/>
        <w:jc w:val="center"/>
      </w:pPr>
      <w:proofErr w:type="gramStart"/>
      <w:r>
        <w:t>предоставляемых</w:t>
      </w:r>
      <w:proofErr w:type="gramEnd"/>
      <w:r>
        <w:t xml:space="preserve"> городским округам и муниципальным районам</w:t>
      </w:r>
    </w:p>
    <w:p w:rsidR="00A457D5" w:rsidRDefault="00A457D5">
      <w:pPr>
        <w:pStyle w:val="ConsPlusTitle"/>
        <w:jc w:val="center"/>
      </w:pPr>
      <w:r>
        <w:t>Ивановской области в целях поощрения достижения наилучших</w:t>
      </w:r>
    </w:p>
    <w:p w:rsidR="00A457D5" w:rsidRDefault="00A457D5">
      <w:pPr>
        <w:pStyle w:val="ConsPlusTitle"/>
        <w:jc w:val="center"/>
      </w:pPr>
      <w:r>
        <w:t>значений показателей эффективности деятельности органов</w:t>
      </w:r>
    </w:p>
    <w:p w:rsidR="00A457D5" w:rsidRDefault="00A457D5">
      <w:pPr>
        <w:pStyle w:val="ConsPlusTitle"/>
        <w:jc w:val="center"/>
      </w:pPr>
      <w:r>
        <w:t>местного самоуправления городских округов и муниципальных</w:t>
      </w:r>
    </w:p>
    <w:p w:rsidR="00A457D5" w:rsidRDefault="00A457D5">
      <w:pPr>
        <w:pStyle w:val="ConsPlusTitle"/>
        <w:jc w:val="center"/>
      </w:pPr>
      <w:r>
        <w:t>районов Ивановской области</w:t>
      </w:r>
    </w:p>
    <w:p w:rsidR="00A457D5" w:rsidRDefault="00A45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45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57D5" w:rsidRDefault="00A45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7D5" w:rsidRDefault="00A457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6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A457D5" w:rsidRDefault="00A457D5">
            <w:pPr>
              <w:pStyle w:val="ConsPlusNormal"/>
              <w:jc w:val="center"/>
            </w:pPr>
            <w:r>
              <w:rPr>
                <w:color w:val="392C69"/>
              </w:rPr>
              <w:t>от 22.03.2017 N 88-п)</w:t>
            </w:r>
          </w:p>
        </w:tc>
      </w:tr>
    </w:tbl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ind w:firstLine="540"/>
        <w:jc w:val="both"/>
      </w:pPr>
      <w:r>
        <w:t>1. Число субъектов малого и среднего предпринимательства в расчете на 10 тыс. человек населения (единиц).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2. Объем инвестиций в основной капитал (за исключением бюджетных средств) в расчете на 1 жителя (рублей).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 xml:space="preserve">3. Доля прибыльных сельскохозяйственных </w:t>
      </w:r>
      <w:proofErr w:type="gramStart"/>
      <w:r>
        <w:t>организаций</w:t>
      </w:r>
      <w:proofErr w:type="gramEnd"/>
      <w:r>
        <w:t xml:space="preserve"> в общем их числе (процентов).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4. Среднемесячная номинальная начисленная заработная плата работников (рублей):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крупных и средних предприятий и некоммерческих организаций;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lastRenderedPageBreak/>
        <w:t>муниципальных дошкольных образовательных учреждений;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муниципальных общеобразовательных учреждений;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учителей муниципальных общеобразовательных учреждений;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муниципальных учреждений культуры и искусства;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муниципальных учреждений физической культуры и спорта.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5.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 (процентов).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6.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(процентов).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7. Уровень фактической обеспеченности учреждениями культуры от нормативной потребности (процентов):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клубами и учреждениями клубного типа;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библиотеками;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парками культуры и отдыха.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8. Доля населения, систематически занимающегося физической культурой и спортом (процентов).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9. Общая площадь жилых помещений, введенная в действие за один год, в среднем на 1 жителя (кв. метров).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10.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(процентов).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11. Удовлетворенность населения деятельностью органов местного самоуправления городского округа (муниципального района) (процентов от числа опрошенных).</w:t>
      </w: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jc w:val="right"/>
        <w:outlineLvl w:val="0"/>
      </w:pPr>
      <w:r>
        <w:t>Приложение 3</w:t>
      </w:r>
    </w:p>
    <w:p w:rsidR="00A457D5" w:rsidRDefault="00A457D5">
      <w:pPr>
        <w:pStyle w:val="ConsPlusNormal"/>
        <w:jc w:val="right"/>
      </w:pPr>
      <w:r>
        <w:t>к постановлению</w:t>
      </w:r>
    </w:p>
    <w:p w:rsidR="00A457D5" w:rsidRDefault="00A457D5">
      <w:pPr>
        <w:pStyle w:val="ConsPlusNormal"/>
        <w:jc w:val="right"/>
      </w:pPr>
      <w:r>
        <w:t>Правительства</w:t>
      </w:r>
    </w:p>
    <w:p w:rsidR="00A457D5" w:rsidRDefault="00A457D5">
      <w:pPr>
        <w:pStyle w:val="ConsPlusNormal"/>
        <w:jc w:val="right"/>
      </w:pPr>
      <w:r>
        <w:t>Ивановской области</w:t>
      </w:r>
    </w:p>
    <w:p w:rsidR="00A457D5" w:rsidRDefault="00A457D5">
      <w:pPr>
        <w:pStyle w:val="ConsPlusNormal"/>
        <w:jc w:val="right"/>
      </w:pPr>
      <w:r>
        <w:t>от 24.05.2013 N 185-п</w:t>
      </w: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Title"/>
        <w:jc w:val="center"/>
      </w:pPr>
      <w:bookmarkStart w:id="4" w:name="P429"/>
      <w:bookmarkEnd w:id="4"/>
      <w:r>
        <w:t>КЛАССИФИКАЦИЯ</w:t>
      </w:r>
    </w:p>
    <w:p w:rsidR="00A457D5" w:rsidRDefault="00A457D5">
      <w:pPr>
        <w:pStyle w:val="ConsPlusTitle"/>
        <w:jc w:val="center"/>
      </w:pPr>
      <w:r>
        <w:t>ГОРОДСКИХ ОКРУГОВ И МУНИЦИПАЛЬНЫХ РАЙОНОВ ИВАНОВСКОЙ ОБЛАСТИ</w:t>
      </w:r>
    </w:p>
    <w:p w:rsidR="00A457D5" w:rsidRDefault="00A45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45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57D5" w:rsidRDefault="00A45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7D5" w:rsidRDefault="00A457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A457D5" w:rsidRDefault="00A457D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24.08.2018 N 263-п)</w:t>
            </w:r>
          </w:p>
        </w:tc>
      </w:tr>
    </w:tbl>
    <w:p w:rsidR="00A457D5" w:rsidRDefault="00A457D5">
      <w:pPr>
        <w:pStyle w:val="ConsPlusNormal"/>
        <w:jc w:val="center"/>
      </w:pPr>
    </w:p>
    <w:p w:rsidR="00A457D5" w:rsidRDefault="00A457D5">
      <w:pPr>
        <w:pStyle w:val="ConsPlusTitle"/>
        <w:ind w:firstLine="540"/>
        <w:jc w:val="both"/>
        <w:outlineLvl w:val="1"/>
      </w:pPr>
      <w:r>
        <w:t>Городские округа: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>Вичуга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Иваново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Кинешма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Кохма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Тейково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Шуя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Title"/>
        <w:ind w:firstLine="540"/>
        <w:jc w:val="both"/>
        <w:outlineLvl w:val="1"/>
      </w:pPr>
      <w:r>
        <w:t>Муниципальные районы с численностью населения свыше 20 тысяч человек: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>Ивановский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Кинешемский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Приволжский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Родниковский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Фурмановский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Шуйский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Южский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Title"/>
        <w:ind w:firstLine="540"/>
        <w:jc w:val="both"/>
        <w:outlineLvl w:val="1"/>
      </w:pPr>
      <w:r>
        <w:t>Муниципальные районы с численностью населения от 10 до 20 тысяч человек: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>Вичугский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Гаврилово-Посадский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Заволжский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Комсомольский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Лежневский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Пучежский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Савинский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Тейковский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Юрьевецкий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Title"/>
        <w:ind w:firstLine="540"/>
        <w:jc w:val="both"/>
        <w:outlineLvl w:val="1"/>
      </w:pPr>
      <w:r>
        <w:t>Муниципальные районы с численностью населения менее 10 тысяч человек:</w:t>
      </w:r>
    </w:p>
    <w:p w:rsidR="00A457D5" w:rsidRDefault="00A457D5">
      <w:pPr>
        <w:pStyle w:val="ConsPlusNormal"/>
        <w:ind w:firstLine="540"/>
        <w:jc w:val="both"/>
      </w:pPr>
    </w:p>
    <w:p w:rsidR="00A457D5" w:rsidRDefault="00A457D5">
      <w:pPr>
        <w:pStyle w:val="ConsPlusNormal"/>
        <w:ind w:firstLine="540"/>
        <w:jc w:val="both"/>
      </w:pPr>
      <w:r>
        <w:t>Верхнеландеховский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Ильинский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lastRenderedPageBreak/>
        <w:t>Лухский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Палехский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Пестяковский</w:t>
      </w: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  <w:outlineLvl w:val="0"/>
      </w:pPr>
      <w:r>
        <w:t>Приложение 4</w:t>
      </w:r>
    </w:p>
    <w:p w:rsidR="00A457D5" w:rsidRDefault="00A457D5">
      <w:pPr>
        <w:pStyle w:val="ConsPlusNormal"/>
        <w:jc w:val="right"/>
      </w:pPr>
      <w:r>
        <w:t>к постановлению</w:t>
      </w:r>
    </w:p>
    <w:p w:rsidR="00A457D5" w:rsidRDefault="00A457D5">
      <w:pPr>
        <w:pStyle w:val="ConsPlusNormal"/>
        <w:jc w:val="right"/>
      </w:pPr>
      <w:r>
        <w:t>Правительства</w:t>
      </w:r>
    </w:p>
    <w:p w:rsidR="00A457D5" w:rsidRDefault="00A457D5">
      <w:pPr>
        <w:pStyle w:val="ConsPlusNormal"/>
        <w:jc w:val="right"/>
      </w:pPr>
      <w:r>
        <w:t>Ивановской области</w:t>
      </w:r>
    </w:p>
    <w:p w:rsidR="00A457D5" w:rsidRDefault="00A457D5">
      <w:pPr>
        <w:pStyle w:val="ConsPlusNormal"/>
        <w:jc w:val="right"/>
      </w:pPr>
      <w:r>
        <w:t>от 24.05.2013 N 185-п</w:t>
      </w: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Title"/>
        <w:jc w:val="center"/>
      </w:pPr>
      <w:bookmarkStart w:id="5" w:name="P484"/>
      <w:bookmarkEnd w:id="5"/>
      <w:r>
        <w:t>ПЕРЕЧЕНЬ</w:t>
      </w:r>
    </w:p>
    <w:p w:rsidR="00A457D5" w:rsidRDefault="00A457D5">
      <w:pPr>
        <w:pStyle w:val="ConsPlusTitle"/>
        <w:jc w:val="center"/>
      </w:pPr>
      <w:r>
        <w:t>ИСПОЛНИТЕЛЬНЫХ ОРГАНОВ ГОСУДАРСТВЕННОЙ ВЛАСТИ</w:t>
      </w:r>
    </w:p>
    <w:p w:rsidR="00A457D5" w:rsidRDefault="00A457D5">
      <w:pPr>
        <w:pStyle w:val="ConsPlusTitle"/>
        <w:jc w:val="center"/>
      </w:pPr>
      <w:r>
        <w:t xml:space="preserve">ИВАНОВСКОЙ ОБЛАСТИ, </w:t>
      </w:r>
      <w:proofErr w:type="gramStart"/>
      <w:r>
        <w:t>ПРЕДСТАВЛЯЮЩИХ</w:t>
      </w:r>
      <w:proofErr w:type="gramEnd"/>
      <w:r>
        <w:t xml:space="preserve"> ДАННЫЕ ПО ПОКАЗАТЕЛЯМ</w:t>
      </w:r>
    </w:p>
    <w:p w:rsidR="00A457D5" w:rsidRDefault="00A457D5">
      <w:pPr>
        <w:pStyle w:val="ConsPlusTitle"/>
        <w:jc w:val="center"/>
      </w:pPr>
      <w:r>
        <w:t>ЭФФЕКТИВНОСТИ ДЕЯТЕЛЬНОСТИ ОРГАНОВ МЕСТНОГО САМОУПРАВЛЕНИЯ</w:t>
      </w:r>
    </w:p>
    <w:p w:rsidR="00A457D5" w:rsidRDefault="00A457D5">
      <w:pPr>
        <w:pStyle w:val="ConsPlusTitle"/>
        <w:jc w:val="center"/>
      </w:pPr>
      <w:r>
        <w:t>ГОРОДСКИХ ОКРУГОВ И МУНИЦИПАЛЬНЫХ РАЙОНОВ ДЛЯ ДОКЛАДА ГЛАВ</w:t>
      </w:r>
    </w:p>
    <w:p w:rsidR="00A457D5" w:rsidRDefault="00A457D5">
      <w:pPr>
        <w:pStyle w:val="ConsPlusTitle"/>
        <w:jc w:val="center"/>
      </w:pPr>
      <w:r>
        <w:t>ГОРОДСКИХ ОКРУГОВ И МУНИЦИПАЛЬНЫХ РАЙОНОВ ИВАНОВСКОЙ ОБЛАСТИ</w:t>
      </w:r>
    </w:p>
    <w:p w:rsidR="00A457D5" w:rsidRDefault="00A457D5">
      <w:pPr>
        <w:pStyle w:val="ConsPlusTitle"/>
        <w:jc w:val="center"/>
      </w:pPr>
      <w:r>
        <w:t>О ДОСТИГНУТЫХ ЗНАЧЕНИЯХ ПОКАЗАТЕЛЕЙ ДЛЯ ОЦЕНКИ ЭФФЕКТИВНОСТИ</w:t>
      </w:r>
    </w:p>
    <w:p w:rsidR="00A457D5" w:rsidRDefault="00A457D5">
      <w:pPr>
        <w:pStyle w:val="ConsPlusTitle"/>
        <w:jc w:val="center"/>
      </w:pPr>
      <w:r>
        <w:t>ДЕЯТЕЛЬНОСТИ ОРГАНОВ МЕСТНОГО САМОУПРАВЛЕНИЯ ГОРОДСКИХ</w:t>
      </w:r>
    </w:p>
    <w:p w:rsidR="00A457D5" w:rsidRDefault="00A457D5">
      <w:pPr>
        <w:pStyle w:val="ConsPlusTitle"/>
        <w:jc w:val="center"/>
      </w:pPr>
      <w:r>
        <w:t>ОКРУГОВ И МУНИЦИПАЛЬНЫХ РАЙОНОВ ИВАНОВСКОЙ ОБЛАСТИ</w:t>
      </w:r>
    </w:p>
    <w:p w:rsidR="00A457D5" w:rsidRDefault="00A457D5">
      <w:pPr>
        <w:pStyle w:val="ConsPlusTitle"/>
        <w:jc w:val="center"/>
      </w:pPr>
      <w:r>
        <w:t xml:space="preserve">ЗА ОТЧЕТНЫЙ ГОД И ИХ ПЛАНИРУЕМЫХ </w:t>
      </w:r>
      <w:proofErr w:type="gramStart"/>
      <w:r>
        <w:t>ЗНАЧЕНИЯХ</w:t>
      </w:r>
      <w:proofErr w:type="gramEnd"/>
    </w:p>
    <w:p w:rsidR="00A457D5" w:rsidRDefault="00A457D5">
      <w:pPr>
        <w:pStyle w:val="ConsPlusTitle"/>
        <w:jc w:val="center"/>
      </w:pPr>
      <w:r>
        <w:t>НА 3-ЛЕТНИЙ ПЕРИОД</w:t>
      </w:r>
    </w:p>
    <w:p w:rsidR="00A457D5" w:rsidRDefault="00A45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45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57D5" w:rsidRDefault="00A45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7D5" w:rsidRDefault="00A457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Ивановской области от 02.03.2016 </w:t>
            </w:r>
            <w:hyperlink r:id="rId65" w:history="1">
              <w:r>
                <w:rPr>
                  <w:color w:val="0000FF"/>
                </w:rPr>
                <w:t>N 49-п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457D5" w:rsidRDefault="00A457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22.03.2017 </w:t>
            </w:r>
            <w:hyperlink r:id="rId66" w:history="1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 xml:space="preserve">, от 24.08.2018 </w:t>
            </w:r>
            <w:hyperlink r:id="rId67" w:history="1">
              <w:r>
                <w:rPr>
                  <w:color w:val="0000FF"/>
                </w:rPr>
                <w:t>N 263-п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57D5" w:rsidRDefault="00A457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7"/>
        <w:gridCol w:w="6293"/>
      </w:tblGrid>
      <w:tr w:rsidR="00A457D5">
        <w:tc>
          <w:tcPr>
            <w:tcW w:w="2767" w:type="dxa"/>
          </w:tcPr>
          <w:p w:rsidR="00A457D5" w:rsidRDefault="00A457D5">
            <w:pPr>
              <w:pStyle w:val="ConsPlusNormal"/>
              <w:jc w:val="center"/>
            </w:pPr>
            <w:r>
              <w:t>Исполнительный орган государственной власти Ивановской области</w:t>
            </w:r>
          </w:p>
        </w:tc>
        <w:tc>
          <w:tcPr>
            <w:tcW w:w="6293" w:type="dxa"/>
          </w:tcPr>
          <w:p w:rsidR="00A457D5" w:rsidRDefault="00A457D5">
            <w:pPr>
              <w:pStyle w:val="ConsPlusNormal"/>
              <w:jc w:val="center"/>
            </w:pPr>
            <w:r>
              <w:t xml:space="preserve">Показатели </w:t>
            </w:r>
            <w:proofErr w:type="gramStart"/>
            <w:r>
              <w:t>эффективности деятельности органов местного самоуправления городских округов</w:t>
            </w:r>
            <w:proofErr w:type="gramEnd"/>
            <w:r>
              <w:t xml:space="preserve"> и муниципальных районов</w:t>
            </w:r>
          </w:p>
        </w:tc>
      </w:tr>
      <w:tr w:rsidR="00A457D5">
        <w:tc>
          <w:tcPr>
            <w:tcW w:w="2767" w:type="dxa"/>
          </w:tcPr>
          <w:p w:rsidR="00A457D5" w:rsidRDefault="00A457D5">
            <w:pPr>
              <w:pStyle w:val="ConsPlusNormal"/>
              <w:jc w:val="both"/>
            </w:pPr>
            <w:r>
              <w:t>Департамент сельского хозяйства и продовольствия Ивановской области</w:t>
            </w:r>
          </w:p>
        </w:tc>
        <w:tc>
          <w:tcPr>
            <w:tcW w:w="6293" w:type="dxa"/>
          </w:tcPr>
          <w:p w:rsidR="00A457D5" w:rsidRDefault="00A457D5">
            <w:pPr>
              <w:pStyle w:val="ConsPlusNormal"/>
              <w:jc w:val="both"/>
            </w:pPr>
            <w:r>
              <w:t>число прибыльных сельскохозяйственных организаций (для муниципальных районов) (единиц)</w:t>
            </w:r>
          </w:p>
        </w:tc>
      </w:tr>
      <w:tr w:rsidR="00A457D5">
        <w:tc>
          <w:tcPr>
            <w:tcW w:w="2767" w:type="dxa"/>
          </w:tcPr>
          <w:p w:rsidR="00A457D5" w:rsidRDefault="00A457D5">
            <w:pPr>
              <w:pStyle w:val="ConsPlusNormal"/>
              <w:jc w:val="both"/>
            </w:pPr>
            <w:r>
              <w:t>комитет Ивановской области по труду, содействию занятости населения и трудовой миграции, Департамент экономического развития и торговли Ивановской области</w:t>
            </w:r>
          </w:p>
        </w:tc>
        <w:tc>
          <w:tcPr>
            <w:tcW w:w="6293" w:type="dxa"/>
          </w:tcPr>
          <w:p w:rsidR="00A457D5" w:rsidRDefault="00A457D5">
            <w:pPr>
              <w:pStyle w:val="ConsPlusNormal"/>
              <w:jc w:val="both"/>
            </w:pPr>
            <w:r>
              <w:t>среднемесячная номинальная начисленная заработная плата работников крупных и средних предприятий и некоммерческих организаций городского округа (муниципального района) (рублей)</w:t>
            </w:r>
          </w:p>
        </w:tc>
      </w:tr>
      <w:tr w:rsidR="00A457D5">
        <w:tc>
          <w:tcPr>
            <w:tcW w:w="2767" w:type="dxa"/>
          </w:tcPr>
          <w:p w:rsidR="00A457D5" w:rsidRDefault="00A457D5">
            <w:pPr>
              <w:pStyle w:val="ConsPlusNormal"/>
              <w:jc w:val="both"/>
            </w:pPr>
            <w:r>
              <w:t>Департамент образования Ивановской области</w:t>
            </w:r>
          </w:p>
        </w:tc>
        <w:tc>
          <w:tcPr>
            <w:tcW w:w="6293" w:type="dxa"/>
          </w:tcPr>
          <w:p w:rsidR="00A457D5" w:rsidRDefault="00A457D5">
            <w:pPr>
              <w:pStyle w:val="ConsPlusNormal"/>
              <w:jc w:val="both"/>
            </w:pPr>
            <w:r>
              <w:t>среднемесячная номинальная начисленная заработная плата учителей муниципальных общеобразовательных учреждений;</w:t>
            </w:r>
          </w:p>
          <w:p w:rsidR="00A457D5" w:rsidRDefault="00A457D5">
            <w:pPr>
              <w:pStyle w:val="ConsPlusNormal"/>
              <w:jc w:val="both"/>
            </w:pPr>
            <w:r>
              <w:t xml:space="preserve">работников муниципальных общеобразовательных учреждений </w:t>
            </w:r>
            <w:r>
              <w:lastRenderedPageBreak/>
              <w:t>(рублей)</w:t>
            </w:r>
          </w:p>
        </w:tc>
      </w:tr>
      <w:tr w:rsidR="00A457D5">
        <w:tc>
          <w:tcPr>
            <w:tcW w:w="2767" w:type="dxa"/>
          </w:tcPr>
          <w:p w:rsidR="00A457D5" w:rsidRDefault="00A457D5">
            <w:pPr>
              <w:pStyle w:val="ConsPlusNormal"/>
              <w:jc w:val="both"/>
            </w:pPr>
            <w:r>
              <w:lastRenderedPageBreak/>
              <w:t>Департамент культуры и туризма Ивановской области</w:t>
            </w:r>
          </w:p>
        </w:tc>
        <w:tc>
          <w:tcPr>
            <w:tcW w:w="6293" w:type="dxa"/>
          </w:tcPr>
          <w:p w:rsidR="00A457D5" w:rsidRDefault="00A457D5">
            <w:pPr>
              <w:pStyle w:val="ConsPlusNormal"/>
              <w:jc w:val="both"/>
            </w:pPr>
            <w:r>
              <w:t>среднемесячная номинальная начисленная заработная плата работников учреждений культуры и искусства (рублей)</w:t>
            </w:r>
          </w:p>
        </w:tc>
      </w:tr>
      <w:tr w:rsidR="00A457D5">
        <w:tblPrEx>
          <w:tblBorders>
            <w:insideH w:val="nil"/>
          </w:tblBorders>
        </w:tblPrEx>
        <w:tc>
          <w:tcPr>
            <w:tcW w:w="2767" w:type="dxa"/>
            <w:tcBorders>
              <w:bottom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>Департамент спорта Ивановской области</w:t>
            </w:r>
          </w:p>
        </w:tc>
        <w:tc>
          <w:tcPr>
            <w:tcW w:w="6293" w:type="dxa"/>
            <w:tcBorders>
              <w:bottom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>среднемесячная номинальная начисленная заработная плата работников муниципальных учреждений физической культуры и спорта (рублей)</w:t>
            </w:r>
          </w:p>
        </w:tc>
      </w:tr>
      <w:tr w:rsidR="00A457D5">
        <w:tblPrEx>
          <w:tblBorders>
            <w:insideH w:val="nil"/>
          </w:tblBorders>
        </w:tblPrEx>
        <w:tc>
          <w:tcPr>
            <w:tcW w:w="9060" w:type="dxa"/>
            <w:gridSpan w:val="2"/>
            <w:tcBorders>
              <w:top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24.08.2018 N 263-п)</w:t>
            </w:r>
          </w:p>
        </w:tc>
      </w:tr>
      <w:tr w:rsidR="00A457D5">
        <w:tc>
          <w:tcPr>
            <w:tcW w:w="2767" w:type="dxa"/>
            <w:vMerge w:val="restart"/>
            <w:tcBorders>
              <w:bottom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>Департамент образования Ивановской области</w:t>
            </w:r>
          </w:p>
        </w:tc>
        <w:tc>
          <w:tcPr>
            <w:tcW w:w="6293" w:type="dxa"/>
          </w:tcPr>
          <w:p w:rsidR="00A457D5" w:rsidRDefault="00A457D5">
            <w:pPr>
              <w:pStyle w:val="ConsPlusNormal"/>
              <w:jc w:val="both"/>
            </w:pPr>
            <w:r>
              <w:t xml:space="preserve">абзац исключен. - </w:t>
            </w:r>
            <w:hyperlink r:id="rId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22.03.2017 N 88-п</w:t>
            </w:r>
          </w:p>
        </w:tc>
      </w:tr>
      <w:tr w:rsidR="00A457D5">
        <w:tc>
          <w:tcPr>
            <w:tcW w:w="2767" w:type="dxa"/>
            <w:vMerge/>
            <w:tcBorders>
              <w:bottom w:val="nil"/>
            </w:tcBorders>
          </w:tcPr>
          <w:p w:rsidR="00A457D5" w:rsidRDefault="00A457D5"/>
        </w:tc>
        <w:tc>
          <w:tcPr>
            <w:tcW w:w="6293" w:type="dxa"/>
          </w:tcPr>
          <w:p w:rsidR="00A457D5" w:rsidRDefault="00A457D5">
            <w:pPr>
              <w:pStyle w:val="ConsPlusNormal"/>
              <w:jc w:val="both"/>
            </w:pPr>
            <w: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(процентов)</w:t>
            </w:r>
          </w:p>
        </w:tc>
      </w:tr>
      <w:tr w:rsidR="00A457D5">
        <w:tc>
          <w:tcPr>
            <w:tcW w:w="2767" w:type="dxa"/>
            <w:vMerge/>
            <w:tcBorders>
              <w:bottom w:val="nil"/>
            </w:tcBorders>
          </w:tcPr>
          <w:p w:rsidR="00A457D5" w:rsidRDefault="00A457D5"/>
        </w:tc>
        <w:tc>
          <w:tcPr>
            <w:tcW w:w="6293" w:type="dxa"/>
          </w:tcPr>
          <w:p w:rsidR="00A457D5" w:rsidRDefault="00A457D5">
            <w:pPr>
              <w:pStyle w:val="ConsPlusNormal"/>
              <w:jc w:val="both"/>
            </w:pPr>
            <w: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(процентов)</w:t>
            </w:r>
          </w:p>
        </w:tc>
      </w:tr>
      <w:tr w:rsidR="00A457D5">
        <w:tblPrEx>
          <w:tblBorders>
            <w:insideH w:val="nil"/>
          </w:tblBorders>
        </w:tblPrEx>
        <w:tc>
          <w:tcPr>
            <w:tcW w:w="2767" w:type="dxa"/>
            <w:vMerge/>
            <w:tcBorders>
              <w:bottom w:val="nil"/>
            </w:tcBorders>
          </w:tcPr>
          <w:p w:rsidR="00A457D5" w:rsidRDefault="00A457D5"/>
        </w:tc>
        <w:tc>
          <w:tcPr>
            <w:tcW w:w="6293" w:type="dxa"/>
            <w:tcBorders>
              <w:bottom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 xml:space="preserve">доля детей первой и второй групп здоровья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учреждениях (процентов)</w:t>
            </w:r>
          </w:p>
        </w:tc>
      </w:tr>
      <w:tr w:rsidR="00A457D5">
        <w:tblPrEx>
          <w:tblBorders>
            <w:insideH w:val="nil"/>
          </w:tblBorders>
        </w:tblPrEx>
        <w:tc>
          <w:tcPr>
            <w:tcW w:w="9060" w:type="dxa"/>
            <w:gridSpan w:val="2"/>
            <w:tcBorders>
              <w:top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22.03.2017 N 88-п)</w:t>
            </w:r>
          </w:p>
        </w:tc>
      </w:tr>
      <w:tr w:rsidR="00A457D5">
        <w:tblPrEx>
          <w:tblBorders>
            <w:insideH w:val="nil"/>
          </w:tblBorders>
        </w:tblPrEx>
        <w:tc>
          <w:tcPr>
            <w:tcW w:w="2767" w:type="dxa"/>
            <w:tcBorders>
              <w:bottom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>Департамент образования Ивановской области, Департамент спорта Ивановской области, Департамент культуры и туризма Ивановской области</w:t>
            </w:r>
          </w:p>
        </w:tc>
        <w:tc>
          <w:tcPr>
            <w:tcW w:w="6293" w:type="dxa"/>
            <w:tcBorders>
              <w:bottom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>доля численности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(процентов)</w:t>
            </w:r>
          </w:p>
        </w:tc>
      </w:tr>
      <w:tr w:rsidR="00A457D5">
        <w:tblPrEx>
          <w:tblBorders>
            <w:insideH w:val="nil"/>
          </w:tblBorders>
        </w:tblPrEx>
        <w:tc>
          <w:tcPr>
            <w:tcW w:w="9060" w:type="dxa"/>
            <w:gridSpan w:val="2"/>
            <w:tcBorders>
              <w:top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24.08.2018 N 263-п)</w:t>
            </w:r>
          </w:p>
        </w:tc>
      </w:tr>
      <w:tr w:rsidR="00A457D5">
        <w:tc>
          <w:tcPr>
            <w:tcW w:w="2767" w:type="dxa"/>
          </w:tcPr>
          <w:p w:rsidR="00A457D5" w:rsidRDefault="00A457D5">
            <w:pPr>
              <w:pStyle w:val="ConsPlusNormal"/>
              <w:jc w:val="both"/>
            </w:pPr>
            <w:r>
              <w:t>Департамент образования Ивановской области</w:t>
            </w:r>
          </w:p>
        </w:tc>
        <w:tc>
          <w:tcPr>
            <w:tcW w:w="6293" w:type="dxa"/>
          </w:tcPr>
          <w:p w:rsidR="00A457D5" w:rsidRDefault="00A457D5">
            <w:pPr>
              <w:pStyle w:val="ConsPlusNormal"/>
              <w:jc w:val="both"/>
            </w:pPr>
            <w: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учреждениях (процентов)</w:t>
            </w:r>
          </w:p>
        </w:tc>
      </w:tr>
      <w:tr w:rsidR="00A457D5">
        <w:tc>
          <w:tcPr>
            <w:tcW w:w="2767" w:type="dxa"/>
            <w:vMerge w:val="restart"/>
            <w:tcBorders>
              <w:bottom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>Департамент спорта Ивановской области</w:t>
            </w:r>
          </w:p>
        </w:tc>
        <w:tc>
          <w:tcPr>
            <w:tcW w:w="6293" w:type="dxa"/>
          </w:tcPr>
          <w:p w:rsidR="00A457D5" w:rsidRDefault="00A457D5">
            <w:pPr>
              <w:pStyle w:val="ConsPlusNormal"/>
              <w:jc w:val="both"/>
            </w:pPr>
            <w:r>
              <w:t>доля населения, систематически занимающегося физической культурой и спортом (процентов)</w:t>
            </w:r>
          </w:p>
        </w:tc>
      </w:tr>
      <w:tr w:rsidR="00A457D5">
        <w:tblPrEx>
          <w:tblBorders>
            <w:insideH w:val="nil"/>
          </w:tblBorders>
        </w:tblPrEx>
        <w:tc>
          <w:tcPr>
            <w:tcW w:w="2767" w:type="dxa"/>
            <w:vMerge/>
            <w:tcBorders>
              <w:bottom w:val="nil"/>
            </w:tcBorders>
          </w:tcPr>
          <w:p w:rsidR="00A457D5" w:rsidRDefault="00A457D5"/>
        </w:tc>
        <w:tc>
          <w:tcPr>
            <w:tcW w:w="6293" w:type="dxa"/>
            <w:tcBorders>
              <w:bottom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>доля обучающихся, систематически занимающихся физической культурой и спортом, в общей численности обучающихся (процентов)</w:t>
            </w:r>
          </w:p>
        </w:tc>
      </w:tr>
      <w:tr w:rsidR="00A457D5">
        <w:tblPrEx>
          <w:tblBorders>
            <w:insideH w:val="nil"/>
          </w:tblBorders>
        </w:tblPrEx>
        <w:tc>
          <w:tcPr>
            <w:tcW w:w="9060" w:type="dxa"/>
            <w:gridSpan w:val="2"/>
            <w:tcBorders>
              <w:top w:val="nil"/>
            </w:tcBorders>
          </w:tcPr>
          <w:p w:rsidR="00A457D5" w:rsidRDefault="00A457D5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24.08.2018 N 263-п)</w:t>
            </w:r>
          </w:p>
        </w:tc>
      </w:tr>
      <w:tr w:rsidR="00A457D5">
        <w:tc>
          <w:tcPr>
            <w:tcW w:w="2767" w:type="dxa"/>
            <w:vMerge w:val="restart"/>
          </w:tcPr>
          <w:p w:rsidR="00A457D5" w:rsidRDefault="00A457D5">
            <w:pPr>
              <w:pStyle w:val="ConsPlusNormal"/>
              <w:jc w:val="both"/>
            </w:pPr>
            <w:r>
              <w:t>Департамент жилищно-</w:t>
            </w:r>
            <w:r>
              <w:lastRenderedPageBreak/>
              <w:t>коммунального хозяйства Ивановской области</w:t>
            </w:r>
          </w:p>
        </w:tc>
        <w:tc>
          <w:tcPr>
            <w:tcW w:w="6293" w:type="dxa"/>
          </w:tcPr>
          <w:p w:rsidR="00A457D5" w:rsidRDefault="00A457D5">
            <w:pPr>
              <w:pStyle w:val="ConsPlusNormal"/>
              <w:jc w:val="both"/>
            </w:pPr>
            <w:r>
              <w:lastRenderedPageBreak/>
              <w:t xml:space="preserve">доля многоквартирных домов, в которых собственники </w:t>
            </w:r>
            <w:r>
              <w:lastRenderedPageBreak/>
              <w:t>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указанными домами (процентов)</w:t>
            </w:r>
          </w:p>
        </w:tc>
      </w:tr>
      <w:tr w:rsidR="00A457D5">
        <w:tc>
          <w:tcPr>
            <w:tcW w:w="2767" w:type="dxa"/>
            <w:vMerge/>
          </w:tcPr>
          <w:p w:rsidR="00A457D5" w:rsidRDefault="00A457D5"/>
        </w:tc>
        <w:tc>
          <w:tcPr>
            <w:tcW w:w="6293" w:type="dxa"/>
          </w:tcPr>
          <w:p w:rsidR="00A457D5" w:rsidRDefault="00A457D5">
            <w:pPr>
              <w:pStyle w:val="ConsPlusNormal"/>
              <w:jc w:val="both"/>
            </w:pPr>
            <w: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>
              <w:t>о-</w:t>
            </w:r>
            <w:proofErr w:type="gramEnd"/>
            <w:r>
              <w:t>, газо- и энергоснабжению,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 (процентов)</w:t>
            </w:r>
          </w:p>
        </w:tc>
      </w:tr>
      <w:tr w:rsidR="00A457D5">
        <w:tc>
          <w:tcPr>
            <w:tcW w:w="2767" w:type="dxa"/>
          </w:tcPr>
          <w:p w:rsidR="00A457D5" w:rsidRDefault="00A457D5">
            <w:pPr>
              <w:pStyle w:val="ConsPlusNormal"/>
              <w:jc w:val="both"/>
            </w:pPr>
            <w:r>
              <w:t>Департамент культуры и туризма Ивановской области</w:t>
            </w:r>
          </w:p>
        </w:tc>
        <w:tc>
          <w:tcPr>
            <w:tcW w:w="6293" w:type="dxa"/>
          </w:tcPr>
          <w:p w:rsidR="00A457D5" w:rsidRDefault="00A457D5">
            <w:pPr>
              <w:pStyle w:val="ConsPlusNormal"/>
              <w:jc w:val="both"/>
            </w:pPr>
            <w:r>
              <w:t>Уровень фактической обеспеченности учреждениями культуры от нормативной потребности (процентов):</w:t>
            </w:r>
          </w:p>
          <w:p w:rsidR="00A457D5" w:rsidRDefault="00A457D5">
            <w:pPr>
              <w:pStyle w:val="ConsPlusNormal"/>
              <w:jc w:val="both"/>
            </w:pPr>
            <w:r>
              <w:t>клубами и учреждениями клубного типа;</w:t>
            </w:r>
          </w:p>
          <w:p w:rsidR="00A457D5" w:rsidRDefault="00A457D5">
            <w:pPr>
              <w:pStyle w:val="ConsPlusNormal"/>
              <w:jc w:val="both"/>
            </w:pPr>
            <w:r>
              <w:t>библиотеками;</w:t>
            </w:r>
          </w:p>
          <w:p w:rsidR="00A457D5" w:rsidRDefault="00A457D5">
            <w:pPr>
              <w:pStyle w:val="ConsPlusNormal"/>
              <w:jc w:val="both"/>
            </w:pPr>
            <w:r>
              <w:t>парками культуры и отдыха</w:t>
            </w:r>
          </w:p>
        </w:tc>
      </w:tr>
    </w:tbl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Normal"/>
        <w:jc w:val="right"/>
        <w:outlineLvl w:val="0"/>
      </w:pPr>
      <w:r>
        <w:t>Приложение 5</w:t>
      </w:r>
    </w:p>
    <w:p w:rsidR="00A457D5" w:rsidRDefault="00A457D5">
      <w:pPr>
        <w:pStyle w:val="ConsPlusNormal"/>
        <w:jc w:val="right"/>
      </w:pPr>
      <w:r>
        <w:t>к постановлению</w:t>
      </w:r>
    </w:p>
    <w:p w:rsidR="00A457D5" w:rsidRDefault="00A457D5">
      <w:pPr>
        <w:pStyle w:val="ConsPlusNormal"/>
        <w:jc w:val="right"/>
      </w:pPr>
      <w:r>
        <w:t>Правительства</w:t>
      </w:r>
    </w:p>
    <w:p w:rsidR="00A457D5" w:rsidRDefault="00A457D5">
      <w:pPr>
        <w:pStyle w:val="ConsPlusNormal"/>
        <w:jc w:val="right"/>
      </w:pPr>
      <w:r>
        <w:t>Ивановской области</w:t>
      </w:r>
    </w:p>
    <w:p w:rsidR="00A457D5" w:rsidRDefault="00A457D5">
      <w:pPr>
        <w:pStyle w:val="ConsPlusNormal"/>
        <w:jc w:val="right"/>
      </w:pPr>
      <w:r>
        <w:t>от 24.05.2013 N 185-п</w:t>
      </w:r>
    </w:p>
    <w:p w:rsidR="00A457D5" w:rsidRDefault="00A457D5">
      <w:pPr>
        <w:pStyle w:val="ConsPlusNormal"/>
        <w:jc w:val="right"/>
      </w:pPr>
    </w:p>
    <w:p w:rsidR="00A457D5" w:rsidRDefault="00A457D5">
      <w:pPr>
        <w:pStyle w:val="ConsPlusTitle"/>
        <w:jc w:val="center"/>
      </w:pPr>
      <w:bookmarkStart w:id="6" w:name="P547"/>
      <w:bookmarkEnd w:id="6"/>
      <w:r>
        <w:t>СОДЕРЖАНИЕ</w:t>
      </w:r>
    </w:p>
    <w:p w:rsidR="00A457D5" w:rsidRDefault="00A457D5">
      <w:pPr>
        <w:pStyle w:val="ConsPlusTitle"/>
        <w:jc w:val="center"/>
      </w:pPr>
      <w:r>
        <w:t>ТЕКСТОВОЙ ЧАСТИ ДОКЛАДА ГЛАВ ГОРОДСКИХ ОКРУГОВ</w:t>
      </w:r>
    </w:p>
    <w:p w:rsidR="00A457D5" w:rsidRDefault="00A457D5">
      <w:pPr>
        <w:pStyle w:val="ConsPlusTitle"/>
        <w:jc w:val="center"/>
      </w:pPr>
      <w:r>
        <w:t xml:space="preserve">И МУНИЦИПАЛЬНЫХ РАЙОНОВ ИВАНОВСКОЙ ОБЛАСТИ </w:t>
      </w:r>
      <w:proofErr w:type="gramStart"/>
      <w:r>
        <w:t>О</w:t>
      </w:r>
      <w:proofErr w:type="gramEnd"/>
      <w:r>
        <w:t xml:space="preserve"> ДОСТИГНУТЫХ</w:t>
      </w:r>
    </w:p>
    <w:p w:rsidR="00A457D5" w:rsidRDefault="00A457D5">
      <w:pPr>
        <w:pStyle w:val="ConsPlusTitle"/>
        <w:jc w:val="center"/>
      </w:pPr>
      <w:proofErr w:type="gramStart"/>
      <w:r>
        <w:t>ЗНАЧЕНИЯХ</w:t>
      </w:r>
      <w:proofErr w:type="gramEnd"/>
      <w:r>
        <w:t xml:space="preserve"> ПОКАЗАТЕЛЕЙ ДЛЯ ОЦЕНКИ ЭФФЕКТИВНОСТИ ДЕЯТЕЛЬНОСТИ</w:t>
      </w:r>
    </w:p>
    <w:p w:rsidR="00A457D5" w:rsidRDefault="00A457D5">
      <w:pPr>
        <w:pStyle w:val="ConsPlusTitle"/>
        <w:jc w:val="center"/>
      </w:pPr>
      <w:r>
        <w:t>ОРГАНОВ МЕСТНОГО САМОУПРАВЛЕНИЯ ГОРОДСКИХ ОКРУГОВ</w:t>
      </w:r>
    </w:p>
    <w:p w:rsidR="00A457D5" w:rsidRDefault="00A457D5">
      <w:pPr>
        <w:pStyle w:val="ConsPlusTitle"/>
        <w:jc w:val="center"/>
      </w:pPr>
      <w:r>
        <w:t>И МУНИЦИПАЛЬНЫХ РАЙОНОВ ИВАНОВСКОЙ ОБЛАСТИ ЗА ОТЧЕТНЫЙ ГОД</w:t>
      </w:r>
    </w:p>
    <w:p w:rsidR="00A457D5" w:rsidRDefault="00A457D5">
      <w:pPr>
        <w:pStyle w:val="ConsPlusTitle"/>
        <w:jc w:val="center"/>
      </w:pPr>
      <w:r>
        <w:t xml:space="preserve">И ИХ ПЛАНИРУЕМЫХ </w:t>
      </w:r>
      <w:proofErr w:type="gramStart"/>
      <w:r>
        <w:t>ЗНАЧЕНИЯХ</w:t>
      </w:r>
      <w:proofErr w:type="gramEnd"/>
      <w:r>
        <w:t xml:space="preserve"> НА 3-ЛЕТНИЙ ПЕРИОД</w:t>
      </w:r>
    </w:p>
    <w:p w:rsidR="00A457D5" w:rsidRDefault="00A457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457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57D5" w:rsidRDefault="00A45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7D5" w:rsidRDefault="00A457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Ивановской области от 22.03.2017 </w:t>
            </w:r>
            <w:hyperlink r:id="rId73" w:history="1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457D5" w:rsidRDefault="00A457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22.12.2017 </w:t>
            </w:r>
            <w:hyperlink r:id="rId74" w:history="1">
              <w:r>
                <w:rPr>
                  <w:color w:val="0000FF"/>
                </w:rPr>
                <w:t>N 482-п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57D5" w:rsidRDefault="00A457D5">
      <w:pPr>
        <w:pStyle w:val="ConsPlusNormal"/>
        <w:jc w:val="center"/>
      </w:pPr>
    </w:p>
    <w:p w:rsidR="00A457D5" w:rsidRDefault="00A457D5">
      <w:pPr>
        <w:pStyle w:val="ConsPlusNormal"/>
        <w:ind w:firstLine="540"/>
        <w:jc w:val="both"/>
      </w:pPr>
      <w:r>
        <w:t xml:space="preserve">Содержание текстовой части доклада глав городских округов и муниципальных районов Ивановской области о достигнутых значениях показателей 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Ивановской области за отчетный год и их планируемых значениях на 3-летний период включает следующие разделы:</w:t>
      </w:r>
    </w:p>
    <w:p w:rsidR="00A457D5" w:rsidRDefault="00A457D5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22.03.2017 N 88-п)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lastRenderedPageBreak/>
        <w:t xml:space="preserve">Раздел 1. </w:t>
      </w:r>
      <w:proofErr w:type="gramStart"/>
      <w:r>
        <w:t>Общие сведения о муниципальном образовании (площадь, административно-территориальное устройство, численность населения на 1 января отчетного года, численность муниципальных служащих на 1 января отчетного года, краткая характеристика структуры экономики, электронный адрес официального сайта муниципального образования Ивановской области, на котором размещается доклад главы городского округа (муниципального района)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</w:t>
      </w:r>
      <w:proofErr w:type="gramEnd"/>
      <w:r>
        <w:t xml:space="preserve"> </w:t>
      </w:r>
      <w:proofErr w:type="gramStart"/>
      <w:r>
        <w:t>Ивановской области за отчетный год и их планируемых значениях на 3-летний период).</w:t>
      </w:r>
      <w:proofErr w:type="gramEnd"/>
    </w:p>
    <w:p w:rsidR="00A457D5" w:rsidRDefault="00A457D5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22.03.2017 N 88-п)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 xml:space="preserve">Раздел 2. Аналитическая записка о результатах деятельности органов местного самоуправления городских округов и муниципальных районов Ивановской области в следующих сферах (описание достигнутых значений показателей 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Ивановской области):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1. Экономическое развитие.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2. Дошкольное образование.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3. Общее и дополнительное образование.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4. Культура.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5. Физическая культура и спорт.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6. Жилищное строительство и обеспечение граждан жильем.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7. Жилищно-коммунальное хозяйство.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8. Организация муниципального управления.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9. Энергосбережение и повышение энергетической эффективности.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Содержание аналитической записки по каждой сфере включает данные по каждому показателю, а также: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анализ положительных тенденций;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анализ негативных тенденций (причины их возникновения, возможные последствия в краткосрочном и среднесрочном периоде, планируемые меры по стабилизации ситуации);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характеристику мер, реализуемых органами местного самоуправления городских округов и муниципальных районов Ивановской области, с помощью которых удалось улучшить значения показателей;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пояснения по показателям с отрицательной тенденцией развития;</w:t>
      </w:r>
    </w:p>
    <w:p w:rsidR="00A457D5" w:rsidRDefault="00A457D5">
      <w:pPr>
        <w:pStyle w:val="ConsPlusNormal"/>
        <w:spacing w:before="220"/>
        <w:ind w:firstLine="540"/>
        <w:jc w:val="both"/>
      </w:pPr>
      <w:r>
        <w:t>перечень мер, реализуемых или планируемых к реализации органами местного самоуправления городских округов и муниципальных районов Ивановской области для достижения планируемых значений показателей на 3-летний период, в том числе по снижению неэффективных расходов (принятие нормативных правовых актов, программ, оказание финансовой помощи, грантовой поддержки и др.).</w:t>
      </w:r>
    </w:p>
    <w:p w:rsidR="00A457D5" w:rsidRDefault="00A457D5">
      <w:pPr>
        <w:pStyle w:val="ConsPlusNormal"/>
        <w:jc w:val="both"/>
      </w:pPr>
      <w:r>
        <w:t xml:space="preserve">(раздел 2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22.12.2017 N 482-п)</w:t>
      </w:r>
    </w:p>
    <w:p w:rsidR="00A457D5" w:rsidRDefault="00A457D5">
      <w:pPr>
        <w:pStyle w:val="ConsPlusNormal"/>
      </w:pPr>
    </w:p>
    <w:p w:rsidR="00A457D5" w:rsidRDefault="00A457D5">
      <w:pPr>
        <w:pStyle w:val="ConsPlusNormal"/>
        <w:jc w:val="both"/>
      </w:pPr>
    </w:p>
    <w:p w:rsidR="00A457D5" w:rsidRDefault="00A457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A2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457D5"/>
    <w:rsid w:val="00A457D5"/>
    <w:rsid w:val="00A6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7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5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57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57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57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57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57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4CF39B32ECC5D07FD27FF1BB4925A9C5B505C7F54ADED6E94DA625CC7895AA321D5795A87462CDC6C34DCC78n4aFI" TargetMode="External"/><Relationship Id="rId18" Type="http://schemas.openxmlformats.org/officeDocument/2006/relationships/hyperlink" Target="consultantplus://offline/ref=7E4CF39B32ECC5D07FD261FCAD2579A6C2BE5ACAF54BD087B11BA072932893FF605D09CCE93471CCC7DD4FCC7E4DCB39485BDF4B091AF7912F47041An2a6I" TargetMode="External"/><Relationship Id="rId26" Type="http://schemas.openxmlformats.org/officeDocument/2006/relationships/hyperlink" Target="consultantplus://offline/ref=7E4CF39B32ECC5D07FD261FCAD2579A6C2BE5ACAF143D684B412FD789B719FFD675256C9EE2571CFC3C34FCD67449F69n0a5I" TargetMode="External"/><Relationship Id="rId39" Type="http://schemas.openxmlformats.org/officeDocument/2006/relationships/hyperlink" Target="consultantplus://offline/ref=7E4CF39B32ECC5D07FD261FCAD2579A6C2BE5ACAF54AD680B01CA072932893FF605D09CCE93471CCC7DD4FCC7E4DCB39485BDF4B091AF7912F47041An2a6I" TargetMode="External"/><Relationship Id="rId21" Type="http://schemas.openxmlformats.org/officeDocument/2006/relationships/hyperlink" Target="consultantplus://offline/ref=7E4CF39B32ECC5D07FD261FCAD2579A6C2BE5ACAFC4CD486B112FD789B719FFD675256DBEE7D7DCDC7DD4FCA7212CE2C5903D04D1304F68E334505n1a2I" TargetMode="External"/><Relationship Id="rId34" Type="http://schemas.openxmlformats.org/officeDocument/2006/relationships/hyperlink" Target="consultantplus://offline/ref=7E4CF39B32ECC5D07FD261FCAD2579A6C2BE5ACAF54AD680B01CA072932893FF605D09CCE93471CCC7DD4FCC7F4DCB39485BDF4B091AF7912F47041An2a6I" TargetMode="External"/><Relationship Id="rId42" Type="http://schemas.openxmlformats.org/officeDocument/2006/relationships/hyperlink" Target="consultantplus://offline/ref=7E4CF39B32ECC5D07FD261FCAD2579A6C2BE5ACAF549D481B619A072932893FF605D09CCE93471CCC7DD4FCC7F4DCB39485BDF4B091AF7912F47041An2a6I" TargetMode="External"/><Relationship Id="rId47" Type="http://schemas.openxmlformats.org/officeDocument/2006/relationships/hyperlink" Target="consultantplus://offline/ref=7E4CF39B32ECC5D07FD261FCAD2579A6C2BE5ACAF54AD680B01CA072932893FF605D09CCE93471CCC7DD4FCC7E4DCB39485BDF4B091AF7912F47041An2a6I" TargetMode="External"/><Relationship Id="rId50" Type="http://schemas.openxmlformats.org/officeDocument/2006/relationships/hyperlink" Target="consultantplus://offline/ref=7E4CF39B32ECC5D07FD261FCAD2579A6C2BE5ACAF548D180B111A072932893FF605D09CCE93471CCC7DD4FCC7E4DCB39485BDF4B091AF7912F47041An2a6I" TargetMode="External"/><Relationship Id="rId55" Type="http://schemas.openxmlformats.org/officeDocument/2006/relationships/hyperlink" Target="consultantplus://offline/ref=7E4CF39B32ECC5D07FD261FCAD2579A6C2BE5ACAF54BD087B11BA072932893FF605D09CCE93471CCC7DD4FCE714DCB39485BDF4B091AF7912F47041An2a6I" TargetMode="External"/><Relationship Id="rId63" Type="http://schemas.openxmlformats.org/officeDocument/2006/relationships/hyperlink" Target="consultantplus://offline/ref=7E4CF39B32ECC5D07FD261FCAD2579A6C2BE5ACAF54BD087B11BA072932893FF605D09CCE93471CCC7DD4FCF7A4DCB39485BDF4B091AF7912F47041An2a6I" TargetMode="External"/><Relationship Id="rId68" Type="http://schemas.openxmlformats.org/officeDocument/2006/relationships/hyperlink" Target="consultantplus://offline/ref=7E4CF39B32ECC5D07FD261FCAD2579A6C2BE5ACAF549D481B619A072932893FF605D09CCE93471CCC7DD4FCC7F4DCB39485BDF4B091AF7912F47041An2a6I" TargetMode="External"/><Relationship Id="rId76" Type="http://schemas.openxmlformats.org/officeDocument/2006/relationships/hyperlink" Target="consultantplus://offline/ref=7E4CF39B32ECC5D07FD261FCAD2579A6C2BE5ACAF54BD087B11BA072932893FF605D09CCE93471CCC7DD4FC8794DCB39485BDF4B091AF7912F47041An2a6I" TargetMode="External"/><Relationship Id="rId7" Type="http://schemas.openxmlformats.org/officeDocument/2006/relationships/hyperlink" Target="consultantplus://offline/ref=7E4CF39B32ECC5D07FD261FCAD2579A6C2BE5ACAF54BD087B11BA072932893FF605D09CCE93471CCC7DD4FCC7C4DCB39485BDF4B091AF7912F47041An2a6I" TargetMode="External"/><Relationship Id="rId71" Type="http://schemas.openxmlformats.org/officeDocument/2006/relationships/hyperlink" Target="consultantplus://offline/ref=7E4CF39B32ECC5D07FD261FCAD2579A6C2BE5ACAF549D481B619A072932893FF605D09CCE93471CCC7DD4FCC7F4DCB39485BDF4B091AF7912F47041An2a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4CF39B32ECC5D07FD261FCAD2579A6C2BE5ACAF54BD087B11BA072932893FF605D09CCE93471CCC7DD4FCC7F4DCB39485BDF4B091AF7912F47041An2a6I" TargetMode="External"/><Relationship Id="rId29" Type="http://schemas.openxmlformats.org/officeDocument/2006/relationships/hyperlink" Target="consultantplus://offline/ref=7E4CF39B32ECC5D07FD261FCAD2579A6C2BE5ACAF143DC81B012FD789B719FFD675256C9EE2571CFC3C34FCD67449F69n0a5I" TargetMode="External"/><Relationship Id="rId11" Type="http://schemas.openxmlformats.org/officeDocument/2006/relationships/hyperlink" Target="consultantplus://offline/ref=7E4CF39B32ECC5D07FD261FCAD2579A6C2BE5ACAF548D388BD18A072932893FF605D09CCE93471CCC7DD4FCC7C4DCB39485BDF4B091AF7912F47041An2a6I" TargetMode="External"/><Relationship Id="rId24" Type="http://schemas.openxmlformats.org/officeDocument/2006/relationships/hyperlink" Target="consultantplus://offline/ref=7E4CF39B32ECC5D07FD261FCAD2579A6C2BE5ACAF54BDC80B51FA072932893FF605D09CCE93471CCC7DD4FCC704DCB39485BDF4B091AF7912F47041An2a6I" TargetMode="External"/><Relationship Id="rId32" Type="http://schemas.openxmlformats.org/officeDocument/2006/relationships/hyperlink" Target="consultantplus://offline/ref=7E4CF39B32ECC5D07FD261FCAD2579A6C2BE5ACAFC4CD486B112FD789B719FFD675256DBEE7D7DCDC7DD4FC47212CE2C5903D04D1304F68E334505n1a2I" TargetMode="External"/><Relationship Id="rId37" Type="http://schemas.openxmlformats.org/officeDocument/2006/relationships/hyperlink" Target="consultantplus://offline/ref=7E4CF39B32ECC5D07FD261FCAD2579A6C2BE5ACAF548D388BD18A072932893FF605D09CCE93471CCC7DD4FCC7C4DCB39485BDF4B091AF7912F47041An2a6I" TargetMode="External"/><Relationship Id="rId40" Type="http://schemas.openxmlformats.org/officeDocument/2006/relationships/hyperlink" Target="consultantplus://offline/ref=7E4CF39B32ECC5D07FD261FCAD2579A6C2BE5ACAF54BD087B11BA072932893FF605D09CCE93471CCC7DD4FCC704DCB39485BDF4B091AF7912F47041An2a6I" TargetMode="External"/><Relationship Id="rId45" Type="http://schemas.openxmlformats.org/officeDocument/2006/relationships/hyperlink" Target="consultantplus://offline/ref=7E4CF39B32ECC5D07FD261FCAD2579A6C2BE5ACAF54BD087B11BA072932893FF605D09CCE93471CCC7DD4FCD784DCB39485BDF4B091AF7912F47041An2a6I" TargetMode="External"/><Relationship Id="rId53" Type="http://schemas.openxmlformats.org/officeDocument/2006/relationships/hyperlink" Target="consultantplus://offline/ref=7E4CF39B32ECC5D07FD261FCAD2579A6C2BE5ACAF548D180B111A072932893FF605D09CCE93471CCC7DD4FCC7E4DCB39485BDF4B091AF7912F47041An2a6I" TargetMode="External"/><Relationship Id="rId58" Type="http://schemas.openxmlformats.org/officeDocument/2006/relationships/image" Target="media/image3.wmf"/><Relationship Id="rId66" Type="http://schemas.openxmlformats.org/officeDocument/2006/relationships/hyperlink" Target="consultantplus://offline/ref=7E4CF39B32ECC5D07FD261FCAD2579A6C2BE5ACAF54BD087B11BA072932893FF605D09CCE93471CCC7DD4FCF7C4DCB39485BDF4B091AF7912F47041An2a6I" TargetMode="External"/><Relationship Id="rId74" Type="http://schemas.openxmlformats.org/officeDocument/2006/relationships/hyperlink" Target="consultantplus://offline/ref=7E4CF39B32ECC5D07FD261FCAD2579A6C2BE5ACAF548D180B111A072932893FF605D09CCE93471CCC7DD4FCE7A4DCB39485BDF4B091AF7912F47041An2a6I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7E4CF39B32ECC5D07FD261FCAD2579A6C2BE5ACAFD4FD581BD12FD789B719FFD675256DBEE7D7DCDC7DD4FC97212CE2C5903D04D1304F68E334505n1a2I" TargetMode="External"/><Relationship Id="rId61" Type="http://schemas.openxmlformats.org/officeDocument/2006/relationships/hyperlink" Target="consultantplus://offline/ref=7E4CF39B32ECC5D07FD261FCAD2579A6C2BE5ACAF54BD087B11BA072932893FF605D09CCE93471CCC7DD4FCE704DCB39485BDF4B091AF7912F47041An2a6I" TargetMode="External"/><Relationship Id="rId10" Type="http://schemas.openxmlformats.org/officeDocument/2006/relationships/hyperlink" Target="consultantplus://offline/ref=7E4CF39B32ECC5D07FD261FCAD2579A6C2BE5ACAF548D182B21CA072932893FF605D09CCE93471CCC7DD4FCD784DCB39485BDF4B091AF7912F47041An2a6I" TargetMode="External"/><Relationship Id="rId19" Type="http://schemas.openxmlformats.org/officeDocument/2006/relationships/hyperlink" Target="consultantplus://offline/ref=7E4CF39B32ECC5D07FD261FCAD2579A6C2BE5ACAF54BD087B11BA072932893FF605D09CCE93471CCC7DD4FCC7E4DCB39485BDF4B091AF7912F47041An2a6I" TargetMode="External"/><Relationship Id="rId31" Type="http://schemas.openxmlformats.org/officeDocument/2006/relationships/hyperlink" Target="consultantplus://offline/ref=7E4CF39B32ECC5D07FD261FCAD2579A6C2BE5ACAF24DD789B312FD789B719FFD675256DBEE7D7DCDC7DD4FC47212CE2C5903D04D1304F68E334505n1a2I" TargetMode="External"/><Relationship Id="rId44" Type="http://schemas.openxmlformats.org/officeDocument/2006/relationships/hyperlink" Target="consultantplus://offline/ref=7E4CF39B32ECC5D07FD261FCAD2579A6C2BE5ACAF54BD087B11BA072932893FF605D09CCE93471CCC7DD4FCD794DCB39485BDF4B091AF7912F47041An2a6I" TargetMode="External"/><Relationship Id="rId52" Type="http://schemas.openxmlformats.org/officeDocument/2006/relationships/hyperlink" Target="consultantplus://offline/ref=7E4CF39B32ECC5D07FD27FF1BB4925A9C5B501C6F34EDED6E94DA625CC7895AA201D0F99AA707CCAC7D61B9D3D13926A0810D2481306F791n3a8I" TargetMode="External"/><Relationship Id="rId60" Type="http://schemas.openxmlformats.org/officeDocument/2006/relationships/hyperlink" Target="consultantplus://offline/ref=7E4CF39B32ECC5D07FD261FCAD2579A6C2BE5ACAF548D182B21CA072932893FF605D09CCE93471CCC7DD4FCD784DCB39485BDF4B091AF7912F47041An2a6I" TargetMode="External"/><Relationship Id="rId65" Type="http://schemas.openxmlformats.org/officeDocument/2006/relationships/hyperlink" Target="consultantplus://offline/ref=7E4CF39B32ECC5D07FD261FCAD2579A6C2BE5ACAF54AD680B01CA072932893FF605D09CCE93471CCC7DD4FCD784DCB39485BDF4B091AF7912F47041An2a6I" TargetMode="External"/><Relationship Id="rId73" Type="http://schemas.openxmlformats.org/officeDocument/2006/relationships/hyperlink" Target="consultantplus://offline/ref=7E4CF39B32ECC5D07FD261FCAD2579A6C2BE5ACAF54BD087B11BA072932893FF605D09CCE93471CCC7DD4FCF714DCB39485BDF4B091AF7912F47041An2a6I" TargetMode="External"/><Relationship Id="rId78" Type="http://schemas.openxmlformats.org/officeDocument/2006/relationships/fontTable" Target="fontTable.xml"/><Relationship Id="rId4" Type="http://schemas.openxmlformats.org/officeDocument/2006/relationships/hyperlink" Target="consultantplus://offline/ref=7E4CF39B32ECC5D07FD261FCAD2579A6C2BE5ACAFC4CD486B112FD789B719FFD675256DBEE7D7DCDC7DD4FC97212CE2C5903D04D1304F68E334505n1a2I" TargetMode="External"/><Relationship Id="rId9" Type="http://schemas.openxmlformats.org/officeDocument/2006/relationships/hyperlink" Target="consultantplus://offline/ref=7E4CF39B32ECC5D07FD261FCAD2579A6C2BE5ACAF548D180B111A072932893FF605D09CCE93471CCC7DD4FCC7C4DCB39485BDF4B091AF7912F47041An2a6I" TargetMode="External"/><Relationship Id="rId14" Type="http://schemas.openxmlformats.org/officeDocument/2006/relationships/hyperlink" Target="consultantplus://offline/ref=7E4CF39B32ECC5D07FD27FF1BB4925A9C5B501C6F34EDED6E94DA625CC7895AA321D5795A87462CDC6C34DCC78n4aFI" TargetMode="External"/><Relationship Id="rId22" Type="http://schemas.openxmlformats.org/officeDocument/2006/relationships/hyperlink" Target="consultantplus://offline/ref=7E4CF39B32ECC5D07FD261FCAD2579A6C2BE5ACAFD4FD581BD12FD789B719FFD675256DBEE7D7DCDC7DD4FCA7212CE2C5903D04D1304F68E334505n1a2I" TargetMode="External"/><Relationship Id="rId27" Type="http://schemas.openxmlformats.org/officeDocument/2006/relationships/hyperlink" Target="consultantplus://offline/ref=7E4CF39B32ECC5D07FD261FCAD2579A6C2BE5ACAF24DD081B512FD789B719FFD675256C9EE2571CFC3C34FCD67449F69n0a5I" TargetMode="External"/><Relationship Id="rId30" Type="http://schemas.openxmlformats.org/officeDocument/2006/relationships/hyperlink" Target="consultantplus://offline/ref=7E4CF39B32ECC5D07FD261FCAD2579A6C2BE5ACAF24BD289B712FD789B719FFD675256DBEE7D7DCDC7DD4FC97212CE2C5903D04D1304F68E334505n1a2I" TargetMode="External"/><Relationship Id="rId35" Type="http://schemas.openxmlformats.org/officeDocument/2006/relationships/hyperlink" Target="consultantplus://offline/ref=7E4CF39B32ECC5D07FD261FCAD2579A6C2BE5ACAF54BD087B11BA072932893FF605D09CCE93471CCC7DD4FCC714DCB39485BDF4B091AF7912F47041An2a6I" TargetMode="External"/><Relationship Id="rId43" Type="http://schemas.openxmlformats.org/officeDocument/2006/relationships/hyperlink" Target="consultantplus://offline/ref=7E4CF39B32ECC5D07FD261FCAD2579A6C2BE5ACAF54BD087B11BA072932893FF605D09CCE93471CCC7DD4FCD794DCB39485BDF4B091AF7912F47041An2a6I" TargetMode="External"/><Relationship Id="rId48" Type="http://schemas.openxmlformats.org/officeDocument/2006/relationships/hyperlink" Target="consultantplus://offline/ref=7E4CF39B32ECC5D07FD261FCAD2579A6C2BE5ACAF549D481B619A072932893FF605D09CCE93471CCC7DD4FCC7F4DCB39485BDF4B091AF7912F47041An2a6I" TargetMode="External"/><Relationship Id="rId56" Type="http://schemas.openxmlformats.org/officeDocument/2006/relationships/image" Target="media/image1.wmf"/><Relationship Id="rId64" Type="http://schemas.openxmlformats.org/officeDocument/2006/relationships/hyperlink" Target="consultantplus://offline/ref=7E4CF39B32ECC5D07FD261FCAD2579A6C2BE5ACAF549D481B619A072932893FF605D09CCE93471CCC7DD4FCC7E4DCB39485BDF4B091AF7912F47041An2a6I" TargetMode="External"/><Relationship Id="rId69" Type="http://schemas.openxmlformats.org/officeDocument/2006/relationships/hyperlink" Target="consultantplus://offline/ref=7E4CF39B32ECC5D07FD261FCAD2579A6C2BE5ACAF54BD087B11BA072932893FF605D09CCE93471CCC7DD4FCF7E4DCB39485BDF4B091AF7912F47041An2a6I" TargetMode="External"/><Relationship Id="rId77" Type="http://schemas.openxmlformats.org/officeDocument/2006/relationships/hyperlink" Target="consultantplus://offline/ref=7E4CF39B32ECC5D07FD261FCAD2579A6C2BE5ACAF548D180B111A072932893FF605D09CCE93471CCC7DD4FCE7A4DCB39485BDF4B091AF7912F47041An2a6I" TargetMode="External"/><Relationship Id="rId8" Type="http://schemas.openxmlformats.org/officeDocument/2006/relationships/hyperlink" Target="consultantplus://offline/ref=7E4CF39B32ECC5D07FD261FCAD2579A6C2BE5ACAF54BDC83BC18A072932893FF605D09CCE93471CCC7DD4FCC7F4DCB39485BDF4B091AF7912F47041An2a6I" TargetMode="External"/><Relationship Id="rId51" Type="http://schemas.openxmlformats.org/officeDocument/2006/relationships/hyperlink" Target="consultantplus://offline/ref=7E4CF39B32ECC5D07FD261FCAD2579A6C2BE5ACAF548D182B21CA072932893FF605D09CCE93471CCC7DD4FCD784DCB39485BDF4B091AF7912F47041An2a6I" TargetMode="External"/><Relationship Id="rId72" Type="http://schemas.openxmlformats.org/officeDocument/2006/relationships/hyperlink" Target="consultantplus://offline/ref=7E4CF39B32ECC5D07FD261FCAD2579A6C2BE5ACAF549D481B619A072932893FF605D09CCE93471CCC7DD4FCC7F4DCB39485BDF4B091AF7912F47041An2a6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E4CF39B32ECC5D07FD261FCAD2579A6C2BE5ACAF549D481B619A072932893FF605D09CCE93471CCC7DD4FCC7C4DCB39485BDF4B091AF7912F47041An2a6I" TargetMode="External"/><Relationship Id="rId17" Type="http://schemas.openxmlformats.org/officeDocument/2006/relationships/hyperlink" Target="consultantplus://offline/ref=7E4CF39B32ECC5D07FD261FCAD2579A6C2BE5ACAF54BD087B11BA072932893FF605D09CCE93471CCC7DD4FCC7E4DCB39485BDF4B091AF7912F47041An2a6I" TargetMode="External"/><Relationship Id="rId25" Type="http://schemas.openxmlformats.org/officeDocument/2006/relationships/hyperlink" Target="consultantplus://offline/ref=7E4CF39B32ECC5D07FD261FCAD2579A6C2BE5ACAFC4CD486B112FD789B719FFD675256DBEE7D7DCDC7DD4FCB7212CE2C5903D04D1304F68E334505n1a2I" TargetMode="External"/><Relationship Id="rId33" Type="http://schemas.openxmlformats.org/officeDocument/2006/relationships/hyperlink" Target="consultantplus://offline/ref=7E4CF39B32ECC5D07FD261FCAD2579A6C2BE5ACAFD4FD581BD12FD789B719FFD675256DBEE7D7DCDC7DD4ECE7212CE2C5903D04D1304F68E334505n1a2I" TargetMode="External"/><Relationship Id="rId38" Type="http://schemas.openxmlformats.org/officeDocument/2006/relationships/hyperlink" Target="consultantplus://offline/ref=7E4CF39B32ECC5D07FD261FCAD2579A6C2BE5ACAFD4FD581BD12FD789B719FFD675256DBEE7D7DCDC7DD4ECF7212CE2C5903D04D1304F68E334505n1a2I" TargetMode="External"/><Relationship Id="rId46" Type="http://schemas.openxmlformats.org/officeDocument/2006/relationships/hyperlink" Target="consultantplus://offline/ref=7E4CF39B32ECC5D07FD261FCAD2579A6C2BE5ACAF549D481B619A072932893FF605D09CCE93471CCC7DD4FCC7F4DCB39485BDF4B091AF7912F47041An2a6I" TargetMode="External"/><Relationship Id="rId59" Type="http://schemas.openxmlformats.org/officeDocument/2006/relationships/hyperlink" Target="consultantplus://offline/ref=7E4CF39B32ECC5D07FD261FCAD2579A6C2BE5ACAF548D286B11BA072932893FF605D09CCE93471CCC7DD4FCE794DCB39485BDF4B091AF7912F47041An2a6I" TargetMode="External"/><Relationship Id="rId67" Type="http://schemas.openxmlformats.org/officeDocument/2006/relationships/hyperlink" Target="consultantplus://offline/ref=7E4CF39B32ECC5D07FD261FCAD2579A6C2BE5ACAF549D481B619A072932893FF605D09CCE93471CCC7DD4FCC7F4DCB39485BDF4B091AF7912F47041An2a6I" TargetMode="External"/><Relationship Id="rId20" Type="http://schemas.openxmlformats.org/officeDocument/2006/relationships/hyperlink" Target="consultantplus://offline/ref=7E4CF39B32ECC5D07FD261FCAD2579A6C2BE5ACAF548D180B111A072932893FF605D09CCE93471CCC7DD4FCC7F4DCB39485BDF4B091AF7912F47041An2a6I" TargetMode="External"/><Relationship Id="rId41" Type="http://schemas.openxmlformats.org/officeDocument/2006/relationships/hyperlink" Target="consultantplus://offline/ref=7E4CF39B32ECC5D07FD261FCAD2579A6C2BE5ACAF549D481B619A072932893FF605D09CCE93471CCC7DD4FCC7F4DCB39485BDF4B091AF7912F47041An2a6I" TargetMode="External"/><Relationship Id="rId54" Type="http://schemas.openxmlformats.org/officeDocument/2006/relationships/hyperlink" Target="consultantplus://offline/ref=7E4CF39B32ECC5D07FD27FF1BB4925A9C5B501C6F34EDED6E94DA625CC7895AA201D0F99AA707DCDC4D61B9D3D13926A0810D2481306F791n3a8I" TargetMode="External"/><Relationship Id="rId62" Type="http://schemas.openxmlformats.org/officeDocument/2006/relationships/hyperlink" Target="consultantplus://offline/ref=7E4CF39B32ECC5D07FD261FCAD2579A6C2BE5ACAF54BD087B11BA072932893FF605D09CCE93471CCC7DD4FCF7B4DCB39485BDF4B091AF7912F47041An2a6I" TargetMode="External"/><Relationship Id="rId70" Type="http://schemas.openxmlformats.org/officeDocument/2006/relationships/hyperlink" Target="consultantplus://offline/ref=7E4CF39B32ECC5D07FD261FCAD2579A6C2BE5ACAF54BD087B11BA072932893FF605D09CCE93471CCC7DD4FCF7E4DCB39485BDF4B091AF7912F47041An2a6I" TargetMode="External"/><Relationship Id="rId75" Type="http://schemas.openxmlformats.org/officeDocument/2006/relationships/hyperlink" Target="consultantplus://offline/ref=7E4CF39B32ECC5D07FD261FCAD2579A6C2BE5ACAF54BD087B11BA072932893FF605D09CCE93471CCC7DD4FCF704DCB39485BDF4B091AF7912F47041An2a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CF39B32ECC5D07FD261FCAD2579A6C2BE5ACAF54AD680B01CA072932893FF605D09CCE93471CCC7DD4FCC7C4DCB39485BDF4B091AF7912F47041An2a6I" TargetMode="External"/><Relationship Id="rId15" Type="http://schemas.openxmlformats.org/officeDocument/2006/relationships/hyperlink" Target="consultantplus://offline/ref=7E4CF39B32ECC5D07FD261FCAD2579A6C2BE5ACAF14DD288BD12FD789B719FFD675256DBEE7D7DCDC7DD4ECD7212CE2C5903D04D1304F68E334505n1a2I" TargetMode="External"/><Relationship Id="rId23" Type="http://schemas.openxmlformats.org/officeDocument/2006/relationships/hyperlink" Target="consultantplus://offline/ref=7E4CF39B32ECC5D07FD261FCAD2579A6C2BE5ACAFD4FD581BD12FD789B719FFD675256DBEE7D7DCDC7DD4ECC7212CE2C5903D04D1304F68E334505n1a2I" TargetMode="External"/><Relationship Id="rId28" Type="http://schemas.openxmlformats.org/officeDocument/2006/relationships/hyperlink" Target="consultantplus://offline/ref=7E4CF39B32ECC5D07FD261FCAD2579A6C2BE5ACAF143D481BC12FD789B719FFD675256C9EE2571CFC3C34FCD67449F69n0a5I" TargetMode="External"/><Relationship Id="rId36" Type="http://schemas.openxmlformats.org/officeDocument/2006/relationships/hyperlink" Target="consultantplus://offline/ref=7E4CF39B32ECC5D07FD261FCAD2579A6C2BE5ACAF54BDC83BC18A072932893FF605D09CCE93471CCC7DD4FCC7F4DCB39485BDF4B091AF7912F47041An2a6I" TargetMode="External"/><Relationship Id="rId49" Type="http://schemas.openxmlformats.org/officeDocument/2006/relationships/hyperlink" Target="consultantplus://offline/ref=7E4CF39B32ECC5D07FD261FCAD2579A6C2BE5ACAF54BD087B11BA072932893FF605D09CCE93471CCC7DD4FCE7A4DCB39485BDF4B091AF7912F47041An2a6I" TargetMode="External"/><Relationship Id="rId57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8732</Words>
  <Characters>49779</Characters>
  <Application>Microsoft Office Word</Application>
  <DocSecurity>0</DocSecurity>
  <Lines>414</Lines>
  <Paragraphs>116</Paragraphs>
  <ScaleCrop>false</ScaleCrop>
  <Company/>
  <LinksUpToDate>false</LinksUpToDate>
  <CharactersWithSpaces>58395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2019-01-24T08:26:00Z</dcterms:created>
  <dcterms:modified xsi:type="dcterms:W3CDTF">2019-01-24T08:26:00Z</dcterms:modified>
</cp:coreProperties>
</file>