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21" w:rsidRDefault="00EE7E21">
      <w:pPr>
        <w:pStyle w:val="ConsPlusTitle"/>
        <w:jc w:val="center"/>
      </w:pPr>
      <w:r>
        <w:t>ПРАВИТЕЛЬСТВО ИВАНОВСКОЙ ОБЛАСТИ</w:t>
      </w:r>
    </w:p>
    <w:p w:rsidR="00EE7E21" w:rsidRDefault="00EE7E21">
      <w:pPr>
        <w:pStyle w:val="ConsPlusTitle"/>
        <w:jc w:val="center"/>
      </w:pPr>
    </w:p>
    <w:p w:rsidR="00EE7E21" w:rsidRDefault="00EE7E21">
      <w:pPr>
        <w:pStyle w:val="ConsPlusTitle"/>
        <w:jc w:val="center"/>
      </w:pPr>
      <w:r>
        <w:t>РАСПОРЯЖЕНИЕ</w:t>
      </w:r>
    </w:p>
    <w:p w:rsidR="00EE7E21" w:rsidRDefault="00EE7E21">
      <w:pPr>
        <w:pStyle w:val="ConsPlusTitle"/>
        <w:jc w:val="center"/>
      </w:pPr>
      <w:r>
        <w:t>от 15 января 2010 г. N 7-рп</w:t>
      </w:r>
    </w:p>
    <w:p w:rsidR="00EE7E21" w:rsidRDefault="00EE7E21">
      <w:pPr>
        <w:pStyle w:val="ConsPlusTitle"/>
        <w:jc w:val="center"/>
      </w:pPr>
    </w:p>
    <w:p w:rsidR="00EE7E21" w:rsidRDefault="00EE7E21">
      <w:pPr>
        <w:pStyle w:val="ConsPlusTitle"/>
        <w:jc w:val="center"/>
      </w:pPr>
      <w:r>
        <w:t>О МЕРАХ ПО РЕАЛИЗАЦИИ ФЕДЕРАЛЬНОГО ЗАКОНА ОТ 09.02.2009</w:t>
      </w:r>
    </w:p>
    <w:p w:rsidR="00EE7E21" w:rsidRDefault="00EE7E21">
      <w:pPr>
        <w:pStyle w:val="ConsPlusTitle"/>
        <w:jc w:val="center"/>
      </w:pPr>
      <w:r>
        <w:t>N 8-ФЗ "ОБ ОБЕСПЕЧЕНИИ ДОСТУПА К ИНФОРМАЦИИ О ДЕЯТЕЛЬНОСТИ</w:t>
      </w:r>
    </w:p>
    <w:p w:rsidR="00EE7E21" w:rsidRDefault="00EE7E21">
      <w:pPr>
        <w:pStyle w:val="ConsPlusTitle"/>
        <w:jc w:val="center"/>
      </w:pPr>
      <w:r>
        <w:t>ГОСУДАРСТВЕННЫХ ОРГАНОВ И ОРГАНОВ МЕСТНОГО САМОУПРАВЛЕНИЯ"</w:t>
      </w:r>
    </w:p>
    <w:p w:rsidR="00EE7E21" w:rsidRDefault="00EE7E21">
      <w:pPr>
        <w:pStyle w:val="ConsPlusNormal"/>
        <w:ind w:firstLine="540"/>
        <w:jc w:val="both"/>
      </w:pPr>
    </w:p>
    <w:p w:rsidR="00EE7E21" w:rsidRDefault="00EE7E21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самоуправления", 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Ивановской области от 10.12.2009 N 132-ОЗ "О порядке утверждения перечней информации о деятельности государственных органов Ивановской области":</w:t>
      </w:r>
    </w:p>
    <w:p w:rsidR="00EE7E21" w:rsidRDefault="00EE7E21">
      <w:pPr>
        <w:pStyle w:val="ConsPlusNormal"/>
        <w:ind w:firstLine="540"/>
        <w:jc w:val="both"/>
      </w:pPr>
    </w:p>
    <w:p w:rsidR="00EE7E21" w:rsidRDefault="00EE7E21">
      <w:pPr>
        <w:pStyle w:val="ConsPlusNormal"/>
        <w:ind w:firstLine="540"/>
        <w:jc w:val="both"/>
      </w:pPr>
      <w:r>
        <w:t>1. Аппарату Правительства Ивановской области, исполнительным органам государственной власти Ивановской области соответственно в срок до 25.01.2010 представить в Департамент внутренней политики Ивановской области предложения по перечням информации о деятельности Губернатора Ивановской области, Правительства Ивановской области, исполнительных органов государственной власти Ивановской области, размещаемой в сети Интернет, в зависимости от сферы деятельности.</w:t>
      </w:r>
    </w:p>
    <w:p w:rsidR="00EE7E21" w:rsidRDefault="00EE7E21">
      <w:pPr>
        <w:pStyle w:val="ConsPlusNormal"/>
        <w:ind w:firstLine="540"/>
        <w:jc w:val="both"/>
      </w:pPr>
    </w:p>
    <w:p w:rsidR="00EE7E21" w:rsidRDefault="00EE7E21">
      <w:pPr>
        <w:pStyle w:val="ConsPlusNormal"/>
        <w:ind w:firstLine="540"/>
        <w:jc w:val="both"/>
      </w:pPr>
      <w:r>
        <w:t>2. Департаменту внутренней политики Ивановской области с учетом предложений аппарата Правительства Ивановской области, исполнительных органов государственной власти Ивановской области в срок до 29.01.2010 подготовить проект постановления Правительства Ивановской области об утверждении перечней информации о деятельности Губернатора Ивановской области, Правительства Ивановской области, исполнительных органов государственной власти Ивановской области, размещаемой в сети Интернет.</w:t>
      </w:r>
    </w:p>
    <w:p w:rsidR="00EE7E21" w:rsidRDefault="00EE7E21">
      <w:pPr>
        <w:pStyle w:val="ConsPlusNormal"/>
        <w:ind w:firstLine="540"/>
        <w:jc w:val="both"/>
      </w:pPr>
    </w:p>
    <w:p w:rsidR="00EE7E21" w:rsidRDefault="00EE7E21">
      <w:pPr>
        <w:pStyle w:val="ConsPlusNormal"/>
        <w:ind w:firstLine="540"/>
        <w:jc w:val="both"/>
      </w:pPr>
      <w:r>
        <w:t>3. Аппарату Правительства Ивановской области, исполнительным органам государственной власти Ивановской области соответственно:</w:t>
      </w:r>
    </w:p>
    <w:p w:rsidR="00EE7E21" w:rsidRDefault="00EE7E21">
      <w:pPr>
        <w:pStyle w:val="ConsPlusNormal"/>
        <w:ind w:firstLine="540"/>
        <w:jc w:val="both"/>
      </w:pPr>
    </w:p>
    <w:p w:rsidR="00EE7E21" w:rsidRDefault="00EE7E21">
      <w:pPr>
        <w:pStyle w:val="ConsPlusNormal"/>
        <w:ind w:firstLine="540"/>
        <w:jc w:val="both"/>
      </w:pPr>
      <w:r>
        <w:t>3.1. В срок до 29.01.2010:</w:t>
      </w:r>
    </w:p>
    <w:p w:rsidR="00EE7E21" w:rsidRDefault="00EE7E21">
      <w:pPr>
        <w:pStyle w:val="ConsPlusNormal"/>
        <w:spacing w:before="220"/>
        <w:ind w:firstLine="540"/>
        <w:jc w:val="both"/>
      </w:pPr>
      <w:r>
        <w:t>- определить структурные подразделения и (или) уполномоченных должностных лиц, ответственных за организацию доступа к информации, размещаемой на официальных сайтах Губернатора Ивановской области, Правительства Ивановской области, исполнительных органов государственной власти Ивановской области, и внести соответствующие изменения в положения о структурных подразделениях и должностные регламенты уполномоченных должностных лиц в установленном порядке;</w:t>
      </w:r>
    </w:p>
    <w:p w:rsidR="00EE7E21" w:rsidRDefault="00EE7E21">
      <w:pPr>
        <w:pStyle w:val="ConsPlusNormal"/>
        <w:spacing w:before="220"/>
        <w:ind w:firstLine="540"/>
        <w:jc w:val="both"/>
      </w:pPr>
      <w:r>
        <w:t>- обеспечить разработку и утверждение требований к технологическим, программным и лингвистическим средствам обеспечения пользования официальными сайтами Губернатора Ивановской области, Правительства Ивановской области, исполнительных органов государственной власти Ивановской области;</w:t>
      </w:r>
    </w:p>
    <w:p w:rsidR="00EE7E21" w:rsidRDefault="00EE7E21">
      <w:pPr>
        <w:pStyle w:val="ConsPlusNormal"/>
        <w:spacing w:before="220"/>
        <w:ind w:firstLine="540"/>
        <w:jc w:val="both"/>
      </w:pPr>
      <w:proofErr w:type="gramStart"/>
      <w:r>
        <w:t>- обеспечить размещение в занимаемых Правительством Ивановской области, исполнительными органами государственной власти Ивановской области помещениях информационных стендов и (или) других технических средств аналогичного назначения для ознакомления пользователей информацией с текущей информацией о деятельности Губернатора Ивановской области, Правительства Ивановской области, исполнительных органов государственной власти Ивановской области.</w:t>
      </w:r>
      <w:proofErr w:type="gramEnd"/>
    </w:p>
    <w:p w:rsidR="00EE7E21" w:rsidRDefault="00EE7E21">
      <w:pPr>
        <w:pStyle w:val="ConsPlusNormal"/>
        <w:spacing w:before="220"/>
        <w:ind w:firstLine="540"/>
        <w:jc w:val="both"/>
      </w:pPr>
      <w:r>
        <w:t xml:space="preserve">3.2. Обеспечивать в установленном порядке учет расходов, связанных с обеспечением доступа к информации о деятельности исполнительных органов государственной власти </w:t>
      </w:r>
      <w:r>
        <w:lastRenderedPageBreak/>
        <w:t>Ивановской области, при планировании бюджетных ассигнований.</w:t>
      </w:r>
    </w:p>
    <w:p w:rsidR="00EE7E21" w:rsidRDefault="00EE7E21">
      <w:pPr>
        <w:pStyle w:val="ConsPlusNormal"/>
        <w:ind w:firstLine="540"/>
        <w:jc w:val="both"/>
      </w:pPr>
    </w:p>
    <w:p w:rsidR="00EE7E21" w:rsidRDefault="00EE7E21">
      <w:pPr>
        <w:pStyle w:val="ConsPlusNormal"/>
        <w:ind w:firstLine="540"/>
        <w:jc w:val="both"/>
      </w:pPr>
      <w:r>
        <w:t>4. Департаменту внутренней политики Ивановской области организовать проведение ежеквартального мониторинга официальных сайтов Правительства Ивановской области, исполнительных органов государственной власти Ивановской области и органов местного самоуправления муниципальных образований Ивановской области на предмет обеспечения доступа к информации о деятельности указанных органов, полноты ее размещения и периодичности обновления в сети Интернет.</w:t>
      </w:r>
    </w:p>
    <w:p w:rsidR="00EE7E21" w:rsidRDefault="00EE7E21">
      <w:pPr>
        <w:pStyle w:val="ConsPlusNormal"/>
        <w:ind w:firstLine="540"/>
        <w:jc w:val="both"/>
      </w:pPr>
    </w:p>
    <w:p w:rsidR="00EE7E21" w:rsidRDefault="00EE7E21">
      <w:pPr>
        <w:pStyle w:val="ConsPlusNormal"/>
        <w:ind w:firstLine="540"/>
        <w:jc w:val="both"/>
      </w:pPr>
      <w:r>
        <w:t xml:space="preserve">5. </w:t>
      </w:r>
      <w:proofErr w:type="gramStart"/>
      <w:r>
        <w:t>Департаменту экономического развития и торговли Ивановской области проработать возможность создания пункта подключения к сети Интернет на базе областного государственного учреждения "Многофункциональный центр предоставления государственных и муниципальных услуг" в целях обеспечения права неограниченного круга лиц на доступ к информации о деятельности Губернатора Ивановской области, Правительства Ивановской области, исполнительных органов государственной власти Ивановской области.</w:t>
      </w:r>
      <w:proofErr w:type="gramEnd"/>
    </w:p>
    <w:p w:rsidR="00EE7E21" w:rsidRDefault="00EE7E21">
      <w:pPr>
        <w:pStyle w:val="ConsPlusNormal"/>
        <w:ind w:firstLine="540"/>
        <w:jc w:val="both"/>
      </w:pPr>
    </w:p>
    <w:p w:rsidR="00EE7E21" w:rsidRDefault="00EE7E21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Департаменту внутренней политики Ивановской области совместно с пресс-службой Правительства Ивановской области, Департаментом транспорта и телекоммуникаций Ивановской области провести семинар с заместителями руководителей органов местного самоуправления муниципальных образований Ивановской области и руководителями исполнительных органов государственной власти Ивановской области, отвечающими за реализацию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самоуправления".</w:t>
      </w:r>
      <w:proofErr w:type="gramEnd"/>
    </w:p>
    <w:p w:rsidR="00EE7E21" w:rsidRDefault="00EE7E21">
      <w:pPr>
        <w:pStyle w:val="ConsPlusNormal"/>
        <w:ind w:firstLine="540"/>
        <w:jc w:val="both"/>
      </w:pPr>
    </w:p>
    <w:p w:rsidR="00EE7E21" w:rsidRDefault="00EE7E21">
      <w:pPr>
        <w:pStyle w:val="ConsPlusNormal"/>
        <w:ind w:firstLine="540"/>
        <w:jc w:val="both"/>
      </w:pPr>
      <w:r>
        <w:t xml:space="preserve">7. Рекомендовать органам местного самоуправления муниципальных образований Ивановской области принять необходимые меры по реализации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09.02.2009 N 8-ФЗ "Об обеспечении доступа к информации о деятельности органов государственной власти и органов местного самоуправления", предусмотреть размещение на официальных сайтах муниципальных районов Ивановской области электронных страниц поселений, входящих в их состав.</w:t>
      </w:r>
    </w:p>
    <w:p w:rsidR="00EE7E21" w:rsidRDefault="00EE7E21">
      <w:pPr>
        <w:pStyle w:val="ConsPlusNormal"/>
        <w:ind w:firstLine="540"/>
        <w:jc w:val="both"/>
      </w:pPr>
    </w:p>
    <w:p w:rsidR="00EE7E21" w:rsidRDefault="00EE7E21">
      <w:pPr>
        <w:pStyle w:val="ConsPlusNormal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Председателя Правительства Ивановской области, полномочного представителя Губернатора Ивановской области в Ивановской областной Думе Полякова М.Б.</w:t>
      </w:r>
    </w:p>
    <w:p w:rsidR="00EE7E21" w:rsidRDefault="00EE7E21">
      <w:pPr>
        <w:pStyle w:val="ConsPlusNormal"/>
        <w:ind w:firstLine="540"/>
        <w:jc w:val="both"/>
      </w:pPr>
    </w:p>
    <w:p w:rsidR="00EE7E21" w:rsidRDefault="00EE7E21">
      <w:pPr>
        <w:pStyle w:val="ConsPlusNormal"/>
        <w:jc w:val="right"/>
      </w:pPr>
      <w:r>
        <w:t>И.о. Председателя Правительства</w:t>
      </w:r>
    </w:p>
    <w:p w:rsidR="00EE7E21" w:rsidRDefault="00EE7E21">
      <w:pPr>
        <w:pStyle w:val="ConsPlusNormal"/>
        <w:jc w:val="right"/>
      </w:pPr>
      <w:r>
        <w:t>Ивановской области</w:t>
      </w:r>
    </w:p>
    <w:p w:rsidR="00EE7E21" w:rsidRDefault="00EE7E21">
      <w:pPr>
        <w:pStyle w:val="ConsPlusNormal"/>
        <w:jc w:val="right"/>
      </w:pPr>
      <w:r>
        <w:t>П.А.КОНЬКОВ</w:t>
      </w:r>
    </w:p>
    <w:p w:rsidR="00EE7E21" w:rsidRDefault="00EE7E21">
      <w:pPr>
        <w:pStyle w:val="ConsPlusNormal"/>
      </w:pPr>
    </w:p>
    <w:p w:rsidR="00EE7E21" w:rsidRDefault="00EE7E21">
      <w:pPr>
        <w:pStyle w:val="ConsPlusNormal"/>
      </w:pPr>
    </w:p>
    <w:p w:rsidR="00EE7E21" w:rsidRDefault="00EE7E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0A0F" w:rsidRDefault="00A60A0F"/>
    <w:sectPr w:rsidR="00A60A0F" w:rsidSect="00C4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E21"/>
    <w:rsid w:val="00A60A0F"/>
    <w:rsid w:val="00EE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7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7E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7B94BCF2BE6A9C10AF7C052923121019A1BCDE33678290E6C5211CFFC02296E66D98925F1D3DC36A90E745U43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7B94BCF2BE6A9C10AF7C052923121019A1BCDE33678290E6C5211CFFC02296E66D98925F1D3DC36A90E745U43AI" TargetMode="External"/><Relationship Id="rId5" Type="http://schemas.openxmlformats.org/officeDocument/2006/relationships/hyperlink" Target="consultantplus://offline/ref=617B94BCF2BE6A9C10AF62083F4F4E1F15AEE4D3356ED7CBB0C37643AFC677C4A633C1C11F5630C0708CE7455D09E846U33FI" TargetMode="External"/><Relationship Id="rId4" Type="http://schemas.openxmlformats.org/officeDocument/2006/relationships/hyperlink" Target="consultantplus://offline/ref=617B94BCF2BE6A9C10AF7C052923121019A1BCDE33678290E6C5211CFFC02296E66D98925F1D3DC36A90E745U43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М.А</dc:creator>
  <cp:lastModifiedBy>Васильева М.А</cp:lastModifiedBy>
  <cp:revision>1</cp:revision>
  <dcterms:created xsi:type="dcterms:W3CDTF">2019-01-24T08:55:00Z</dcterms:created>
  <dcterms:modified xsi:type="dcterms:W3CDTF">2019-01-24T08:55:00Z</dcterms:modified>
</cp:coreProperties>
</file>